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C05B4" w14:textId="5A08976E" w:rsidR="00AD46DE" w:rsidRPr="00AD46DE" w:rsidRDefault="00AD46DE" w:rsidP="00AD46DE">
      <w:pPr>
        <w:spacing w:after="200" w:line="276" w:lineRule="auto"/>
        <w:jc w:val="right"/>
        <w:rPr>
          <w:rFonts w:ascii="Calibri" w:eastAsia="Calibri" w:hAnsi="Calibri"/>
          <w:i/>
          <w:iCs/>
          <w:sz w:val="16"/>
          <w:szCs w:val="16"/>
          <w:lang w:eastAsia="en-US"/>
        </w:rPr>
      </w:pPr>
      <w:r>
        <w:rPr>
          <w:rFonts w:ascii="Calibri" w:eastAsia="Calibri" w:hAnsi="Calibri"/>
          <w:i/>
          <w:iCs/>
          <w:sz w:val="16"/>
          <w:szCs w:val="16"/>
          <w:lang w:eastAsia="en-US"/>
        </w:rPr>
        <w:t xml:space="preserve">Wersja dokumentu </w:t>
      </w:r>
      <w:r w:rsidRPr="00AD46DE">
        <w:rPr>
          <w:rFonts w:ascii="Calibri" w:eastAsia="Calibri" w:hAnsi="Calibri"/>
          <w:i/>
          <w:iCs/>
          <w:sz w:val="16"/>
          <w:szCs w:val="16"/>
          <w:lang w:eastAsia="en-US"/>
        </w:rPr>
        <w:t>15.01.2021</w:t>
      </w:r>
    </w:p>
    <w:p w14:paraId="67356F6D" w14:textId="0BDEA2E6" w:rsidR="007E5DC2" w:rsidRPr="007E5DC2" w:rsidRDefault="004E4E65" w:rsidP="007E5DC2">
      <w:pPr>
        <w:spacing w:after="200" w:line="276" w:lineRule="auto"/>
        <w:jc w:val="right"/>
        <w:rPr>
          <w:rFonts w:ascii="Calibri" w:eastAsia="Calibri" w:hAnsi="Calibri"/>
          <w:sz w:val="22"/>
          <w:szCs w:val="22"/>
          <w:lang w:eastAsia="en-US"/>
        </w:rPr>
      </w:pPr>
      <w:r>
        <w:rPr>
          <w:rFonts w:ascii="Calibri" w:eastAsia="Calibri" w:hAnsi="Calibri"/>
          <w:sz w:val="22"/>
          <w:szCs w:val="22"/>
          <w:lang w:eastAsia="en-US"/>
        </w:rPr>
        <w:t>Miejscowość……………………..……………….</w:t>
      </w:r>
      <w:r w:rsidR="007E5DC2" w:rsidRPr="007E5DC2">
        <w:rPr>
          <w:rFonts w:ascii="Calibri" w:eastAsia="Calibri" w:hAnsi="Calibri"/>
          <w:sz w:val="22"/>
          <w:szCs w:val="22"/>
          <w:lang w:eastAsia="en-US"/>
        </w:rPr>
        <w:t xml:space="preserve">, dnia </w:t>
      </w:r>
      <w:r>
        <w:rPr>
          <w:rFonts w:ascii="Calibri" w:eastAsia="Calibri" w:hAnsi="Calibri"/>
          <w:sz w:val="22"/>
          <w:szCs w:val="22"/>
          <w:lang w:eastAsia="en-US"/>
        </w:rPr>
        <w:t>…..…..</w:t>
      </w:r>
      <w:r w:rsidR="00795B78">
        <w:rPr>
          <w:rFonts w:ascii="Calibri" w:eastAsia="Calibri" w:hAnsi="Calibri"/>
          <w:sz w:val="22"/>
          <w:szCs w:val="22"/>
          <w:lang w:eastAsia="en-US"/>
        </w:rPr>
        <w:t>.</w:t>
      </w:r>
      <w:r>
        <w:rPr>
          <w:rFonts w:ascii="Calibri" w:eastAsia="Calibri" w:hAnsi="Calibri"/>
          <w:sz w:val="22"/>
          <w:szCs w:val="22"/>
          <w:lang w:eastAsia="en-US"/>
        </w:rPr>
        <w:t>......</w:t>
      </w:r>
      <w:r w:rsidR="00795B78">
        <w:rPr>
          <w:rFonts w:ascii="Calibri" w:eastAsia="Calibri" w:hAnsi="Calibri"/>
          <w:sz w:val="22"/>
          <w:szCs w:val="22"/>
          <w:lang w:eastAsia="en-US"/>
        </w:rPr>
        <w:t>.202</w:t>
      </w:r>
      <w:r>
        <w:rPr>
          <w:rFonts w:ascii="Calibri" w:eastAsia="Calibri" w:hAnsi="Calibri"/>
          <w:sz w:val="22"/>
          <w:szCs w:val="22"/>
          <w:lang w:eastAsia="en-US"/>
        </w:rPr>
        <w:t>1</w:t>
      </w:r>
      <w:r w:rsidR="00795B78">
        <w:rPr>
          <w:rFonts w:ascii="Calibri" w:eastAsia="Calibri" w:hAnsi="Calibri"/>
          <w:sz w:val="22"/>
          <w:szCs w:val="22"/>
          <w:lang w:eastAsia="en-US"/>
        </w:rPr>
        <w:t>r.</w:t>
      </w:r>
    </w:p>
    <w:p w14:paraId="080090E7" w14:textId="77777777" w:rsidR="007E5DC2" w:rsidRPr="007E5DC2" w:rsidRDefault="007E5DC2" w:rsidP="007E5DC2">
      <w:pPr>
        <w:spacing w:after="200" w:line="276" w:lineRule="auto"/>
        <w:rPr>
          <w:rFonts w:ascii="Calibri" w:eastAsia="Calibri" w:hAnsi="Calibri"/>
          <w:sz w:val="22"/>
          <w:szCs w:val="22"/>
          <w:lang w:eastAsia="en-US"/>
        </w:rPr>
      </w:pPr>
    </w:p>
    <w:p w14:paraId="18C3B268" w14:textId="77777777" w:rsidR="007E5DC2" w:rsidRPr="007E5DC2" w:rsidRDefault="007E5DC2" w:rsidP="007E5DC2">
      <w:pPr>
        <w:spacing w:after="200" w:line="276" w:lineRule="auto"/>
        <w:jc w:val="center"/>
        <w:rPr>
          <w:rFonts w:ascii="Calibri" w:eastAsia="Calibri" w:hAnsi="Calibri"/>
          <w:b/>
          <w:lang w:eastAsia="en-US" w:bidi="pl-PL"/>
        </w:rPr>
      </w:pPr>
      <w:r w:rsidRPr="007E5DC2">
        <w:rPr>
          <w:rFonts w:ascii="Calibri" w:eastAsia="Calibri" w:hAnsi="Calibri"/>
          <w:b/>
          <w:lang w:eastAsia="en-US"/>
        </w:rPr>
        <w:t xml:space="preserve">OŚWIADCZENIE O SPEŁNIENIU WARUNKÓW </w:t>
      </w:r>
      <w:r w:rsidR="000D7C5E">
        <w:rPr>
          <w:rFonts w:ascii="Calibri" w:eastAsia="Calibri" w:hAnsi="Calibri"/>
          <w:b/>
          <w:lang w:eastAsia="en-US"/>
        </w:rPr>
        <w:br/>
      </w:r>
      <w:r w:rsidRPr="007E5DC2">
        <w:rPr>
          <w:rFonts w:ascii="Calibri" w:eastAsia="Calibri" w:hAnsi="Calibri"/>
          <w:b/>
          <w:lang w:eastAsia="en-US"/>
        </w:rPr>
        <w:t>BYCIA PRACOWNIKIEM PRZEDSIĘBIORSTWA SPOŁECZNEGO</w:t>
      </w:r>
    </w:p>
    <w:p w14:paraId="269FF402" w14:textId="77777777" w:rsidR="007E5DC2" w:rsidRPr="007E5DC2" w:rsidRDefault="007E5DC2" w:rsidP="00795B78">
      <w:pPr>
        <w:jc w:val="both"/>
        <w:rPr>
          <w:rFonts w:ascii="Calibri" w:eastAsia="Calibri" w:hAnsi="Calibri"/>
          <w:lang w:eastAsia="en-US"/>
        </w:rPr>
      </w:pPr>
      <w:r w:rsidRPr="007E5DC2">
        <w:rPr>
          <w:rFonts w:ascii="Calibri" w:eastAsia="Calibri" w:hAnsi="Calibri"/>
          <w:lang w:eastAsia="en-US"/>
        </w:rPr>
        <w:t xml:space="preserve">Ja niżej podpisana/y  </w:t>
      </w:r>
      <w:r w:rsidR="004E4E65">
        <w:rPr>
          <w:rFonts w:ascii="Calibri" w:eastAsia="Calibri" w:hAnsi="Calibri"/>
          <w:lang w:eastAsia="en-US"/>
        </w:rPr>
        <w:t>…………………………………..</w:t>
      </w:r>
      <w:r w:rsidRPr="007E5DC2">
        <w:rPr>
          <w:rFonts w:ascii="Calibri" w:eastAsia="Calibri" w:hAnsi="Calibri"/>
          <w:lang w:eastAsia="en-US"/>
        </w:rPr>
        <w:t xml:space="preserve">, </w:t>
      </w:r>
    </w:p>
    <w:p w14:paraId="6160BB5A" w14:textId="77777777" w:rsidR="007E5DC2" w:rsidRPr="007E5DC2" w:rsidRDefault="007E5DC2" w:rsidP="00795B78">
      <w:pPr>
        <w:jc w:val="both"/>
        <w:rPr>
          <w:rFonts w:ascii="Calibri" w:eastAsia="Calibri" w:hAnsi="Calibri"/>
          <w:lang w:eastAsia="en-US"/>
        </w:rPr>
      </w:pPr>
      <w:r w:rsidRPr="007E5DC2">
        <w:rPr>
          <w:rFonts w:ascii="Calibri" w:eastAsia="Calibri" w:hAnsi="Calibri"/>
          <w:lang w:eastAsia="en-US"/>
        </w:rPr>
        <w:t xml:space="preserve">oświadczam, że w momencie zatrudnienia w podmiocie </w:t>
      </w:r>
    </w:p>
    <w:p w14:paraId="5700689A" w14:textId="77777777" w:rsidR="007E5DC2" w:rsidRPr="00795B78" w:rsidRDefault="004E4E65" w:rsidP="00795B78">
      <w:pPr>
        <w:jc w:val="both"/>
        <w:rPr>
          <w:rFonts w:ascii="Calibri" w:eastAsia="Calibri" w:hAnsi="Calibri"/>
          <w:lang w:val="en-US" w:eastAsia="en-US"/>
        </w:rPr>
      </w:pPr>
      <w:r>
        <w:rPr>
          <w:rFonts w:ascii="Calibri" w:eastAsia="Calibri" w:hAnsi="Calibri"/>
          <w:lang w:val="en-US" w:eastAsia="en-US"/>
        </w:rPr>
        <w:t>nazwa podmiotu:………………………………………………………………………………………………………………………..</w:t>
      </w:r>
    </w:p>
    <w:p w14:paraId="45B9ADEB" w14:textId="77777777" w:rsidR="007E5DC2" w:rsidRPr="007E5DC2" w:rsidRDefault="007E5DC2" w:rsidP="00795B78">
      <w:pPr>
        <w:jc w:val="both"/>
        <w:rPr>
          <w:rFonts w:ascii="Calibri" w:eastAsia="Calibri" w:hAnsi="Calibri"/>
          <w:lang w:eastAsia="en-US"/>
        </w:rPr>
      </w:pPr>
      <w:r w:rsidRPr="007E5DC2">
        <w:rPr>
          <w:rFonts w:ascii="Calibri" w:eastAsia="Calibri" w:hAnsi="Calibri"/>
          <w:lang w:eastAsia="en-US"/>
        </w:rPr>
        <w:t>posiadałam/em następujący status:</w:t>
      </w:r>
    </w:p>
    <w:tbl>
      <w:tblPr>
        <w:tblW w:w="9605" w:type="dxa"/>
        <w:tblInd w:w="-252" w:type="dxa"/>
        <w:tblLayout w:type="fixed"/>
        <w:tblCellMar>
          <w:left w:w="70" w:type="dxa"/>
          <w:right w:w="70" w:type="dxa"/>
        </w:tblCellMar>
        <w:tblLook w:val="04A0" w:firstRow="1" w:lastRow="0" w:firstColumn="1" w:lastColumn="0" w:noHBand="0" w:noVBand="1"/>
      </w:tblPr>
      <w:tblGrid>
        <w:gridCol w:w="7585"/>
        <w:gridCol w:w="1028"/>
        <w:gridCol w:w="992"/>
      </w:tblGrid>
      <w:tr w:rsidR="007E5DC2" w:rsidRPr="007E5DC2" w14:paraId="02BD410F" w14:textId="77777777" w:rsidTr="00983945">
        <w:trPr>
          <w:trHeight w:val="994"/>
        </w:trPr>
        <w:tc>
          <w:tcPr>
            <w:tcW w:w="7585" w:type="dxa"/>
            <w:tcBorders>
              <w:top w:val="single" w:sz="2" w:space="0" w:color="000000"/>
              <w:left w:val="single" w:sz="2" w:space="0" w:color="000000"/>
              <w:bottom w:val="single" w:sz="2" w:space="0" w:color="000000"/>
              <w:right w:val="nil"/>
            </w:tcBorders>
            <w:shd w:val="clear" w:color="auto" w:fill="F2F2F2"/>
            <w:vAlign w:val="center"/>
            <w:hideMark/>
          </w:tcPr>
          <w:p w14:paraId="7F51DF44" w14:textId="77777777" w:rsidR="007E5DC2" w:rsidRPr="007E5DC2" w:rsidRDefault="007E5DC2" w:rsidP="007E5DC2">
            <w:pPr>
              <w:numPr>
                <w:ilvl w:val="0"/>
                <w:numId w:val="40"/>
              </w:numPr>
              <w:spacing w:after="120" w:line="260" w:lineRule="exact"/>
              <w:contextualSpacing/>
              <w:jc w:val="both"/>
              <w:rPr>
                <w:rFonts w:ascii="Arial" w:eastAsia="Calibri" w:hAnsi="Arial" w:cs="Arial"/>
                <w:sz w:val="20"/>
                <w:szCs w:val="20"/>
                <w:lang w:eastAsia="en-US"/>
              </w:rPr>
            </w:pPr>
            <w:r w:rsidRPr="007E5DC2">
              <w:rPr>
                <w:rFonts w:ascii="Arial" w:eastAsia="Calibri" w:hAnsi="Arial" w:cs="Arial"/>
                <w:sz w:val="20"/>
                <w:szCs w:val="20"/>
                <w:lang w:eastAsia="en-US"/>
              </w:rPr>
              <w:t>Osoba bezrobotna – osoba: zarejestrowana w urzędzie pracy jako osoba bezrobotna, lub niezarejestrowana w urzędzie pracy jako bezrobotna, ale pozostającą bez pracy, gotową do podjęcia pracy i aktywnie poszukującą zatrudnienia (osoba bezrobotna w rozumieniu Badania Aktywności Ekonomicznej Ludności). Definicja nie uwzględnia studentów studiów stacjonarnych, nawet jeśli spełniają powyższe kryteria. Studenci studiów stacjonarnych nie mogą być traktowane jako osoby bezrobotne. Osoby kwalifikujące się do urlopu macierzyńskiego lub rodzicielskiego, które są bezrobotne w rozumieniu niniejszej definicji (nie pobierają świadczeń z tytułu urlopu), są również osobami bezrobotnymi.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tc>
        <w:bookmarkStart w:id="0" w:name="CheckBox"/>
        <w:tc>
          <w:tcPr>
            <w:tcW w:w="1028" w:type="dxa"/>
            <w:tcBorders>
              <w:top w:val="single" w:sz="2" w:space="0" w:color="000000"/>
              <w:left w:val="single" w:sz="2" w:space="0" w:color="000000"/>
              <w:bottom w:val="single" w:sz="2" w:space="0" w:color="000000"/>
              <w:right w:val="nil"/>
            </w:tcBorders>
            <w:vAlign w:val="center"/>
            <w:hideMark/>
          </w:tcPr>
          <w:p w14:paraId="02EF3E2D" w14:textId="77777777" w:rsidR="007E5DC2" w:rsidRPr="007E5DC2" w:rsidRDefault="004E4E65" w:rsidP="007E5DC2">
            <w:pPr>
              <w:tabs>
                <w:tab w:val="left" w:pos="-152"/>
              </w:tabs>
              <w:spacing w:after="200" w:line="276" w:lineRule="auto"/>
              <w:ind w:right="-285" w:hanging="152"/>
              <w:jc w:val="center"/>
              <w:rPr>
                <w:rFonts w:ascii="Calibri" w:eastAsia="Calibri" w:hAnsi="Calibri"/>
                <w:sz w:val="22"/>
                <w:szCs w:val="22"/>
                <w:lang w:eastAsia="en-US"/>
              </w:rPr>
            </w:pPr>
            <w:r>
              <w:rPr>
                <w:rFonts w:ascii="Calibri" w:eastAsia="Calibri" w:hAnsi="Calibri" w:cs="Century Gothic"/>
                <w:sz w:val="22"/>
                <w:szCs w:val="22"/>
                <w:lang w:eastAsia="en-US"/>
              </w:rPr>
              <w:fldChar w:fldCharType="begin">
                <w:ffData>
                  <w:name w:val="CheckBox"/>
                  <w:enabled/>
                  <w:calcOnExit w:val="0"/>
                  <w:checkBox>
                    <w:sizeAuto/>
                    <w:default w:val="0"/>
                  </w:checkBox>
                </w:ffData>
              </w:fldChar>
            </w:r>
            <w:r>
              <w:rPr>
                <w:rFonts w:ascii="Calibri" w:eastAsia="Calibri" w:hAnsi="Calibri" w:cs="Century Gothic"/>
                <w:sz w:val="22"/>
                <w:szCs w:val="22"/>
                <w:lang w:eastAsia="en-US"/>
              </w:rPr>
              <w:instrText xml:space="preserve"> FORMCHECKBOX </w:instrText>
            </w:r>
            <w:r w:rsidR="00240DBF">
              <w:rPr>
                <w:rFonts w:ascii="Calibri" w:eastAsia="Calibri" w:hAnsi="Calibri" w:cs="Century Gothic"/>
                <w:sz w:val="22"/>
                <w:szCs w:val="22"/>
                <w:lang w:eastAsia="en-US"/>
              </w:rPr>
            </w:r>
            <w:r w:rsidR="00240DBF">
              <w:rPr>
                <w:rFonts w:ascii="Calibri" w:eastAsia="Calibri" w:hAnsi="Calibri" w:cs="Century Gothic"/>
                <w:sz w:val="22"/>
                <w:szCs w:val="22"/>
                <w:lang w:eastAsia="en-US"/>
              </w:rPr>
              <w:fldChar w:fldCharType="separate"/>
            </w:r>
            <w:r>
              <w:rPr>
                <w:rFonts w:ascii="Calibri" w:eastAsia="Calibri" w:hAnsi="Calibri" w:cs="Century Gothic"/>
                <w:sz w:val="22"/>
                <w:szCs w:val="22"/>
                <w:lang w:eastAsia="en-US"/>
              </w:rPr>
              <w:fldChar w:fldCharType="end"/>
            </w:r>
            <w:bookmarkEnd w:id="0"/>
            <w:r w:rsidR="007E5DC2" w:rsidRPr="007E5DC2">
              <w:rPr>
                <w:rFonts w:ascii="Century Gothic" w:eastAsia="Calibri" w:hAnsi="Century Gothic" w:cs="Century Gothic"/>
                <w:sz w:val="22"/>
                <w:szCs w:val="22"/>
                <w:lang w:eastAsia="en-US"/>
              </w:rPr>
              <w:t xml:space="preserve"> </w:t>
            </w:r>
            <w:r w:rsidR="007E5DC2" w:rsidRPr="007E5DC2">
              <w:rPr>
                <w:rFonts w:ascii="Calibri" w:eastAsia="Calibri" w:hAnsi="Calibri" w:cs="Calibri"/>
                <w:b/>
                <w:sz w:val="22"/>
                <w:szCs w:val="22"/>
                <w:lang w:eastAsia="en-US"/>
              </w:rPr>
              <w:t>TAK</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2F30EB3D" w14:textId="77777777" w:rsidR="007E5DC2" w:rsidRPr="007E5DC2" w:rsidRDefault="00C928FD" w:rsidP="007E5DC2">
            <w:pPr>
              <w:tabs>
                <w:tab w:val="left" w:pos="329"/>
              </w:tabs>
              <w:spacing w:after="200" w:line="276" w:lineRule="auto"/>
              <w:jc w:val="center"/>
              <w:rPr>
                <w:rFonts w:ascii="Calibri" w:eastAsia="Calibri" w:hAnsi="Calibri" w:cs="Calibri"/>
                <w:b/>
                <w:sz w:val="22"/>
                <w:szCs w:val="22"/>
                <w:lang w:eastAsia="en-US"/>
              </w:rPr>
            </w:pPr>
            <w:r w:rsidRPr="007E5DC2">
              <w:rPr>
                <w:rFonts w:ascii="Calibri" w:eastAsia="Calibri" w:hAnsi="Calibri" w:cs="Century Gothic"/>
                <w:sz w:val="22"/>
                <w:szCs w:val="22"/>
                <w:lang w:eastAsia="en-US"/>
              </w:rPr>
              <w:fldChar w:fldCharType="begin">
                <w:ffData>
                  <w:name w:val=""/>
                  <w:enabled/>
                  <w:calcOnExit w:val="0"/>
                  <w:checkBox>
                    <w:sizeAuto/>
                    <w:default w:val="0"/>
                  </w:checkBox>
                </w:ffData>
              </w:fldChar>
            </w:r>
            <w:r w:rsidR="007E5DC2" w:rsidRPr="007E5DC2">
              <w:rPr>
                <w:rFonts w:ascii="Calibri" w:eastAsia="Calibri" w:hAnsi="Calibri" w:cs="Century Gothic"/>
                <w:sz w:val="22"/>
                <w:szCs w:val="22"/>
                <w:lang w:eastAsia="en-US"/>
              </w:rPr>
              <w:instrText xml:space="preserve"> FORMCHECKBOX </w:instrText>
            </w:r>
            <w:r w:rsidR="00240DBF">
              <w:rPr>
                <w:rFonts w:ascii="Calibri" w:eastAsia="Calibri" w:hAnsi="Calibri" w:cs="Century Gothic"/>
                <w:sz w:val="22"/>
                <w:szCs w:val="22"/>
                <w:lang w:eastAsia="en-US"/>
              </w:rPr>
            </w:r>
            <w:r w:rsidR="00240DBF">
              <w:rPr>
                <w:rFonts w:ascii="Calibri" w:eastAsia="Calibri" w:hAnsi="Calibri" w:cs="Century Gothic"/>
                <w:sz w:val="22"/>
                <w:szCs w:val="22"/>
                <w:lang w:eastAsia="en-US"/>
              </w:rPr>
              <w:fldChar w:fldCharType="separate"/>
            </w:r>
            <w:r w:rsidRPr="007E5DC2">
              <w:rPr>
                <w:rFonts w:ascii="Calibri" w:eastAsia="Calibri" w:hAnsi="Calibri" w:cs="Century Gothic"/>
                <w:sz w:val="22"/>
                <w:szCs w:val="22"/>
                <w:lang w:eastAsia="en-US"/>
              </w:rPr>
              <w:fldChar w:fldCharType="end"/>
            </w:r>
            <w:r w:rsidR="007E5DC2" w:rsidRPr="007E5DC2">
              <w:rPr>
                <w:rFonts w:ascii="Century Gothic" w:eastAsia="Calibri" w:hAnsi="Century Gothic" w:cs="Century Gothic"/>
                <w:sz w:val="22"/>
                <w:szCs w:val="22"/>
                <w:lang w:eastAsia="en-US"/>
              </w:rPr>
              <w:t xml:space="preserve"> </w:t>
            </w:r>
            <w:r w:rsidR="007E5DC2" w:rsidRPr="007E5DC2">
              <w:rPr>
                <w:rFonts w:ascii="Calibri" w:eastAsia="Calibri" w:hAnsi="Calibri" w:cs="Calibri"/>
                <w:b/>
                <w:sz w:val="22"/>
                <w:szCs w:val="22"/>
                <w:lang w:eastAsia="en-US"/>
              </w:rPr>
              <w:t>NIE</w:t>
            </w:r>
          </w:p>
        </w:tc>
      </w:tr>
      <w:tr w:rsidR="007E5DC2" w:rsidRPr="007E5DC2" w14:paraId="7CF5159B" w14:textId="77777777" w:rsidTr="00983945">
        <w:trPr>
          <w:trHeight w:val="1527"/>
        </w:trPr>
        <w:tc>
          <w:tcPr>
            <w:tcW w:w="7585" w:type="dxa"/>
            <w:tcBorders>
              <w:top w:val="single" w:sz="2" w:space="0" w:color="000000"/>
              <w:left w:val="single" w:sz="2" w:space="0" w:color="000000"/>
              <w:bottom w:val="single" w:sz="2" w:space="0" w:color="000000"/>
              <w:right w:val="nil"/>
            </w:tcBorders>
            <w:shd w:val="clear" w:color="auto" w:fill="F2F2F2"/>
            <w:vAlign w:val="center"/>
            <w:hideMark/>
          </w:tcPr>
          <w:p w14:paraId="317581EA" w14:textId="77777777" w:rsidR="007E5DC2" w:rsidRPr="007E5DC2" w:rsidRDefault="007E5DC2" w:rsidP="007E5DC2">
            <w:pPr>
              <w:numPr>
                <w:ilvl w:val="0"/>
                <w:numId w:val="40"/>
              </w:numPr>
              <w:spacing w:after="120" w:line="260" w:lineRule="exact"/>
              <w:contextualSpacing/>
              <w:jc w:val="both"/>
              <w:rPr>
                <w:rFonts w:ascii="Arial" w:eastAsia="Calibri" w:hAnsi="Arial" w:cs="Arial"/>
                <w:sz w:val="20"/>
                <w:szCs w:val="20"/>
                <w:lang w:eastAsia="en-US"/>
              </w:rPr>
            </w:pPr>
            <w:r w:rsidRPr="007E5DC2">
              <w:rPr>
                <w:rFonts w:ascii="Arial" w:eastAsia="Calibri" w:hAnsi="Arial" w:cs="Arial"/>
                <w:sz w:val="20"/>
                <w:szCs w:val="20"/>
                <w:lang w:eastAsia="en-US"/>
              </w:rPr>
              <w:t xml:space="preserve">Osoba długotrwale bezrobotna – osoba, która pozostaje bezrobotna przez okres: w przypadku młodzieży (do 25 roku życia) – nieprzerwanie przez okres ponad 6 miesięcy, w przypadku osób dorosłych (25 lat lub więcej) – nieprzerwanie przez okres ponad  12 miesięcy. </w:t>
            </w:r>
          </w:p>
        </w:tc>
        <w:tc>
          <w:tcPr>
            <w:tcW w:w="1028" w:type="dxa"/>
            <w:tcBorders>
              <w:top w:val="single" w:sz="2" w:space="0" w:color="000000"/>
              <w:left w:val="single" w:sz="2" w:space="0" w:color="000000"/>
              <w:bottom w:val="single" w:sz="2" w:space="0" w:color="000000"/>
              <w:right w:val="nil"/>
            </w:tcBorders>
            <w:vAlign w:val="center"/>
            <w:hideMark/>
          </w:tcPr>
          <w:p w14:paraId="0405C0F6" w14:textId="77777777" w:rsidR="007E5DC2" w:rsidRPr="007E5DC2" w:rsidRDefault="00C928FD" w:rsidP="007E5DC2">
            <w:pPr>
              <w:tabs>
                <w:tab w:val="left" w:pos="-152"/>
              </w:tabs>
              <w:spacing w:after="200" w:line="276" w:lineRule="auto"/>
              <w:ind w:right="-285" w:hanging="152"/>
              <w:jc w:val="center"/>
              <w:rPr>
                <w:rFonts w:ascii="Calibri" w:eastAsia="Calibri" w:hAnsi="Calibri"/>
                <w:sz w:val="22"/>
                <w:szCs w:val="22"/>
                <w:lang w:eastAsia="en-US"/>
              </w:rPr>
            </w:pPr>
            <w:r w:rsidRPr="007E5DC2">
              <w:rPr>
                <w:rFonts w:ascii="Calibri" w:eastAsia="Calibri" w:hAnsi="Calibri" w:cs="Century Gothic"/>
                <w:sz w:val="22"/>
                <w:szCs w:val="22"/>
                <w:lang w:eastAsia="en-US"/>
              </w:rPr>
              <w:fldChar w:fldCharType="begin">
                <w:ffData>
                  <w:name w:val="CheckBox"/>
                  <w:enabled/>
                  <w:calcOnExit w:val="0"/>
                  <w:checkBox>
                    <w:sizeAuto/>
                    <w:default w:val="0"/>
                    <w:checked w:val="0"/>
                  </w:checkBox>
                </w:ffData>
              </w:fldChar>
            </w:r>
            <w:r w:rsidR="007E5DC2" w:rsidRPr="007E5DC2">
              <w:rPr>
                <w:rFonts w:ascii="Calibri" w:eastAsia="Calibri" w:hAnsi="Calibri"/>
                <w:sz w:val="22"/>
                <w:szCs w:val="22"/>
                <w:lang w:eastAsia="en-US"/>
              </w:rPr>
              <w:instrText xml:space="preserve"> FORMCHECKBOX </w:instrText>
            </w:r>
            <w:r w:rsidR="00240DBF">
              <w:rPr>
                <w:rFonts w:ascii="Calibri" w:eastAsia="Calibri" w:hAnsi="Calibri" w:cs="Century Gothic"/>
                <w:sz w:val="22"/>
                <w:szCs w:val="22"/>
                <w:lang w:eastAsia="en-US"/>
              </w:rPr>
            </w:r>
            <w:r w:rsidR="00240DBF">
              <w:rPr>
                <w:rFonts w:ascii="Calibri" w:eastAsia="Calibri" w:hAnsi="Calibri" w:cs="Century Gothic"/>
                <w:sz w:val="22"/>
                <w:szCs w:val="22"/>
                <w:lang w:eastAsia="en-US"/>
              </w:rPr>
              <w:fldChar w:fldCharType="separate"/>
            </w:r>
            <w:r w:rsidRPr="007E5DC2">
              <w:rPr>
                <w:rFonts w:ascii="Calibri" w:eastAsia="Calibri" w:hAnsi="Calibri" w:cs="Century Gothic"/>
                <w:sz w:val="22"/>
                <w:szCs w:val="22"/>
                <w:lang w:eastAsia="en-US"/>
              </w:rPr>
              <w:fldChar w:fldCharType="end"/>
            </w:r>
            <w:r w:rsidR="007E5DC2" w:rsidRPr="007E5DC2">
              <w:rPr>
                <w:rFonts w:ascii="Century Gothic" w:eastAsia="Calibri" w:hAnsi="Century Gothic" w:cs="Century Gothic"/>
                <w:sz w:val="22"/>
                <w:szCs w:val="22"/>
                <w:lang w:eastAsia="en-US"/>
              </w:rPr>
              <w:t xml:space="preserve"> </w:t>
            </w:r>
            <w:r w:rsidR="007E5DC2" w:rsidRPr="007E5DC2">
              <w:rPr>
                <w:rFonts w:ascii="Calibri" w:eastAsia="Calibri" w:hAnsi="Calibri" w:cs="Calibri"/>
                <w:b/>
                <w:sz w:val="22"/>
                <w:szCs w:val="22"/>
                <w:lang w:eastAsia="en-US"/>
              </w:rPr>
              <w:t>TAK</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6BC84467" w14:textId="77777777" w:rsidR="007E5DC2" w:rsidRPr="007E5DC2" w:rsidRDefault="00C928FD" w:rsidP="007E5DC2">
            <w:pPr>
              <w:tabs>
                <w:tab w:val="left" w:pos="329"/>
              </w:tabs>
              <w:spacing w:after="200" w:line="276" w:lineRule="auto"/>
              <w:jc w:val="center"/>
              <w:rPr>
                <w:rFonts w:ascii="Calibri" w:eastAsia="Calibri" w:hAnsi="Calibri" w:cs="Calibri"/>
                <w:b/>
                <w:sz w:val="22"/>
                <w:szCs w:val="22"/>
                <w:lang w:eastAsia="en-US"/>
              </w:rPr>
            </w:pPr>
            <w:r w:rsidRPr="007E5DC2">
              <w:rPr>
                <w:rFonts w:ascii="Calibri" w:eastAsia="Calibri" w:hAnsi="Calibri" w:cs="Century Gothic"/>
                <w:sz w:val="22"/>
                <w:szCs w:val="22"/>
                <w:lang w:eastAsia="en-US"/>
              </w:rPr>
              <w:fldChar w:fldCharType="begin">
                <w:ffData>
                  <w:name w:val=""/>
                  <w:enabled/>
                  <w:calcOnExit w:val="0"/>
                  <w:checkBox>
                    <w:sizeAuto/>
                    <w:default w:val="0"/>
                  </w:checkBox>
                </w:ffData>
              </w:fldChar>
            </w:r>
            <w:r w:rsidR="007E5DC2" w:rsidRPr="007E5DC2">
              <w:rPr>
                <w:rFonts w:ascii="Calibri" w:eastAsia="Calibri" w:hAnsi="Calibri" w:cs="Century Gothic"/>
                <w:sz w:val="22"/>
                <w:szCs w:val="22"/>
                <w:lang w:eastAsia="en-US"/>
              </w:rPr>
              <w:instrText xml:space="preserve"> FORMCHECKBOX </w:instrText>
            </w:r>
            <w:r w:rsidR="00240DBF">
              <w:rPr>
                <w:rFonts w:ascii="Calibri" w:eastAsia="Calibri" w:hAnsi="Calibri" w:cs="Century Gothic"/>
                <w:sz w:val="22"/>
                <w:szCs w:val="22"/>
                <w:lang w:eastAsia="en-US"/>
              </w:rPr>
            </w:r>
            <w:r w:rsidR="00240DBF">
              <w:rPr>
                <w:rFonts w:ascii="Calibri" w:eastAsia="Calibri" w:hAnsi="Calibri" w:cs="Century Gothic"/>
                <w:sz w:val="22"/>
                <w:szCs w:val="22"/>
                <w:lang w:eastAsia="en-US"/>
              </w:rPr>
              <w:fldChar w:fldCharType="separate"/>
            </w:r>
            <w:r w:rsidRPr="007E5DC2">
              <w:rPr>
                <w:rFonts w:ascii="Calibri" w:eastAsia="Calibri" w:hAnsi="Calibri" w:cs="Century Gothic"/>
                <w:sz w:val="22"/>
                <w:szCs w:val="22"/>
                <w:lang w:eastAsia="en-US"/>
              </w:rPr>
              <w:fldChar w:fldCharType="end"/>
            </w:r>
            <w:r w:rsidR="007E5DC2" w:rsidRPr="007E5DC2">
              <w:rPr>
                <w:rFonts w:ascii="Century Gothic" w:eastAsia="Calibri" w:hAnsi="Century Gothic" w:cs="Century Gothic"/>
                <w:sz w:val="22"/>
                <w:szCs w:val="22"/>
                <w:lang w:eastAsia="en-US"/>
              </w:rPr>
              <w:t xml:space="preserve"> </w:t>
            </w:r>
            <w:r w:rsidR="007E5DC2" w:rsidRPr="007E5DC2">
              <w:rPr>
                <w:rFonts w:ascii="Calibri" w:eastAsia="Calibri" w:hAnsi="Calibri" w:cs="Calibri"/>
                <w:b/>
                <w:sz w:val="22"/>
                <w:szCs w:val="22"/>
                <w:lang w:eastAsia="en-US"/>
              </w:rPr>
              <w:t>NIE</w:t>
            </w:r>
          </w:p>
        </w:tc>
      </w:tr>
      <w:tr w:rsidR="007E5DC2" w:rsidRPr="007E5DC2" w14:paraId="60C82D42" w14:textId="77777777" w:rsidTr="00983945">
        <w:trPr>
          <w:trHeight w:val="1527"/>
        </w:trPr>
        <w:tc>
          <w:tcPr>
            <w:tcW w:w="7585" w:type="dxa"/>
            <w:tcBorders>
              <w:top w:val="single" w:sz="2" w:space="0" w:color="000000"/>
              <w:left w:val="single" w:sz="2" w:space="0" w:color="000000"/>
              <w:bottom w:val="single" w:sz="2" w:space="0" w:color="000000"/>
              <w:right w:val="nil"/>
            </w:tcBorders>
            <w:shd w:val="clear" w:color="auto" w:fill="F2F2F2"/>
            <w:vAlign w:val="center"/>
          </w:tcPr>
          <w:p w14:paraId="614AD49E" w14:textId="77777777" w:rsidR="007E5DC2" w:rsidRPr="007E5DC2" w:rsidRDefault="007E5DC2" w:rsidP="007E5DC2">
            <w:pPr>
              <w:numPr>
                <w:ilvl w:val="0"/>
                <w:numId w:val="40"/>
              </w:numPr>
              <w:spacing w:after="120" w:line="260" w:lineRule="exact"/>
              <w:contextualSpacing/>
              <w:jc w:val="both"/>
              <w:rPr>
                <w:rFonts w:ascii="Arial" w:eastAsia="Calibri" w:hAnsi="Arial" w:cs="Arial"/>
                <w:sz w:val="20"/>
                <w:szCs w:val="20"/>
                <w:lang w:eastAsia="en-US"/>
              </w:rPr>
            </w:pPr>
            <w:r w:rsidRPr="007E5DC2">
              <w:rPr>
                <w:rFonts w:ascii="Arial" w:eastAsia="Calibri" w:hAnsi="Arial" w:cs="Arial"/>
                <w:sz w:val="20"/>
                <w:szCs w:val="20"/>
                <w:lang w:eastAsia="en-US"/>
              </w:rPr>
              <w:t xml:space="preserve">Osoba uboga pracująca – osoba wykonująca pracę, za którą otrzymuje wynagrodzenie i która jest uprawniona do korzystania z pomocy społecznej na podstawie przesłanki ubóstwo, tj. której dochody nie przekraczają kryteriów dochodowych ustalonych w oparciu </w:t>
            </w:r>
          </w:p>
          <w:p w14:paraId="0ECB8E3D" w14:textId="77777777" w:rsidR="007E5DC2" w:rsidRPr="007E5DC2" w:rsidRDefault="007E5DC2" w:rsidP="007E5DC2">
            <w:pPr>
              <w:spacing w:after="120" w:line="260" w:lineRule="exact"/>
              <w:ind w:left="720"/>
              <w:contextualSpacing/>
              <w:jc w:val="both"/>
              <w:rPr>
                <w:rFonts w:ascii="Arial" w:eastAsia="Calibri" w:hAnsi="Arial" w:cs="Arial"/>
                <w:sz w:val="20"/>
                <w:szCs w:val="20"/>
                <w:lang w:eastAsia="en-US"/>
              </w:rPr>
            </w:pPr>
            <w:r w:rsidRPr="007E5DC2">
              <w:rPr>
                <w:rFonts w:ascii="Arial" w:eastAsia="Calibri" w:hAnsi="Arial" w:cs="Arial"/>
                <w:sz w:val="20"/>
                <w:szCs w:val="20"/>
                <w:lang w:eastAsia="en-US"/>
              </w:rPr>
              <w:t>o próg interwencji socjalnej .</w:t>
            </w:r>
          </w:p>
          <w:p w14:paraId="321C6FA9" w14:textId="77777777" w:rsidR="007E5DC2" w:rsidRPr="007E5DC2" w:rsidRDefault="007E5DC2" w:rsidP="007E5DC2">
            <w:pPr>
              <w:spacing w:after="120" w:line="260" w:lineRule="exact"/>
              <w:ind w:left="720"/>
              <w:contextualSpacing/>
              <w:jc w:val="both"/>
              <w:rPr>
                <w:rFonts w:ascii="Calibri" w:eastAsia="Calibri" w:hAnsi="Calibri" w:cs="Calibri"/>
                <w:sz w:val="22"/>
                <w:szCs w:val="22"/>
                <w:lang w:eastAsia="en-US"/>
              </w:rPr>
            </w:pPr>
          </w:p>
        </w:tc>
        <w:tc>
          <w:tcPr>
            <w:tcW w:w="1028" w:type="dxa"/>
            <w:tcBorders>
              <w:top w:val="single" w:sz="2" w:space="0" w:color="000000"/>
              <w:left w:val="single" w:sz="2" w:space="0" w:color="000000"/>
              <w:bottom w:val="single" w:sz="2" w:space="0" w:color="000000"/>
              <w:right w:val="nil"/>
            </w:tcBorders>
            <w:vAlign w:val="center"/>
          </w:tcPr>
          <w:p w14:paraId="07F47466" w14:textId="77777777" w:rsidR="007E5DC2" w:rsidRPr="007E5DC2" w:rsidRDefault="00C928FD" w:rsidP="007E5DC2">
            <w:pPr>
              <w:tabs>
                <w:tab w:val="left" w:pos="-152"/>
              </w:tabs>
              <w:spacing w:after="200" w:line="276" w:lineRule="auto"/>
              <w:ind w:right="-285" w:hanging="152"/>
              <w:jc w:val="center"/>
              <w:rPr>
                <w:rFonts w:ascii="Calibri" w:eastAsia="Calibri" w:hAnsi="Calibri"/>
                <w:sz w:val="22"/>
                <w:szCs w:val="22"/>
                <w:lang w:eastAsia="en-US"/>
              </w:rPr>
            </w:pPr>
            <w:r w:rsidRPr="007E5DC2">
              <w:rPr>
                <w:rFonts w:ascii="Calibri" w:eastAsia="Calibri" w:hAnsi="Calibri" w:cs="Century Gothic"/>
                <w:sz w:val="22"/>
                <w:szCs w:val="22"/>
                <w:lang w:eastAsia="en-US"/>
              </w:rPr>
              <w:fldChar w:fldCharType="begin">
                <w:ffData>
                  <w:name w:val="CheckBox"/>
                  <w:enabled/>
                  <w:calcOnExit w:val="0"/>
                  <w:checkBox>
                    <w:sizeAuto/>
                    <w:default w:val="0"/>
                    <w:checked w:val="0"/>
                  </w:checkBox>
                </w:ffData>
              </w:fldChar>
            </w:r>
            <w:r w:rsidR="007E5DC2" w:rsidRPr="007E5DC2">
              <w:rPr>
                <w:rFonts w:ascii="Calibri" w:eastAsia="Calibri" w:hAnsi="Calibri"/>
                <w:sz w:val="22"/>
                <w:szCs w:val="22"/>
                <w:lang w:eastAsia="en-US"/>
              </w:rPr>
              <w:instrText xml:space="preserve"> FORMCHECKBOX </w:instrText>
            </w:r>
            <w:r w:rsidR="00240DBF">
              <w:rPr>
                <w:rFonts w:ascii="Calibri" w:eastAsia="Calibri" w:hAnsi="Calibri" w:cs="Century Gothic"/>
                <w:sz w:val="22"/>
                <w:szCs w:val="22"/>
                <w:lang w:eastAsia="en-US"/>
              </w:rPr>
            </w:r>
            <w:r w:rsidR="00240DBF">
              <w:rPr>
                <w:rFonts w:ascii="Calibri" w:eastAsia="Calibri" w:hAnsi="Calibri" w:cs="Century Gothic"/>
                <w:sz w:val="22"/>
                <w:szCs w:val="22"/>
                <w:lang w:eastAsia="en-US"/>
              </w:rPr>
              <w:fldChar w:fldCharType="separate"/>
            </w:r>
            <w:r w:rsidRPr="007E5DC2">
              <w:rPr>
                <w:rFonts w:ascii="Calibri" w:eastAsia="Calibri" w:hAnsi="Calibri" w:cs="Century Gothic"/>
                <w:sz w:val="22"/>
                <w:szCs w:val="22"/>
                <w:lang w:eastAsia="en-US"/>
              </w:rPr>
              <w:fldChar w:fldCharType="end"/>
            </w:r>
            <w:r w:rsidR="007E5DC2" w:rsidRPr="007E5DC2">
              <w:rPr>
                <w:rFonts w:ascii="Century Gothic" w:eastAsia="Calibri" w:hAnsi="Century Gothic" w:cs="Century Gothic"/>
                <w:sz w:val="22"/>
                <w:szCs w:val="22"/>
                <w:lang w:eastAsia="en-US"/>
              </w:rPr>
              <w:t xml:space="preserve"> </w:t>
            </w:r>
            <w:r w:rsidR="007E5DC2" w:rsidRPr="007E5DC2">
              <w:rPr>
                <w:rFonts w:ascii="Calibri" w:eastAsia="Calibri" w:hAnsi="Calibri" w:cs="Calibri"/>
                <w:b/>
                <w:sz w:val="22"/>
                <w:szCs w:val="22"/>
                <w:lang w:eastAsia="en-US"/>
              </w:rPr>
              <w:t>TAK</w:t>
            </w:r>
          </w:p>
        </w:tc>
        <w:tc>
          <w:tcPr>
            <w:tcW w:w="992" w:type="dxa"/>
            <w:tcBorders>
              <w:top w:val="single" w:sz="2" w:space="0" w:color="000000"/>
              <w:left w:val="single" w:sz="2" w:space="0" w:color="000000"/>
              <w:bottom w:val="single" w:sz="2" w:space="0" w:color="000000"/>
              <w:right w:val="single" w:sz="2" w:space="0" w:color="000000"/>
            </w:tcBorders>
            <w:vAlign w:val="center"/>
          </w:tcPr>
          <w:p w14:paraId="482223E7" w14:textId="77777777" w:rsidR="007E5DC2" w:rsidRPr="007E5DC2" w:rsidRDefault="00C928FD" w:rsidP="007E5DC2">
            <w:pPr>
              <w:tabs>
                <w:tab w:val="left" w:pos="329"/>
              </w:tabs>
              <w:spacing w:after="200" w:line="276" w:lineRule="auto"/>
              <w:jc w:val="center"/>
              <w:rPr>
                <w:rFonts w:ascii="Calibri" w:eastAsia="Calibri" w:hAnsi="Calibri" w:cs="Calibri"/>
                <w:b/>
                <w:sz w:val="22"/>
                <w:szCs w:val="22"/>
                <w:lang w:eastAsia="en-US"/>
              </w:rPr>
            </w:pPr>
            <w:r w:rsidRPr="007E5DC2">
              <w:rPr>
                <w:rFonts w:ascii="Calibri" w:eastAsia="Calibri" w:hAnsi="Calibri" w:cs="Century Gothic"/>
                <w:sz w:val="22"/>
                <w:szCs w:val="22"/>
                <w:lang w:eastAsia="en-US"/>
              </w:rPr>
              <w:fldChar w:fldCharType="begin">
                <w:ffData>
                  <w:name w:val=""/>
                  <w:enabled/>
                  <w:calcOnExit w:val="0"/>
                  <w:checkBox>
                    <w:sizeAuto/>
                    <w:default w:val="0"/>
                  </w:checkBox>
                </w:ffData>
              </w:fldChar>
            </w:r>
            <w:r w:rsidR="007E5DC2" w:rsidRPr="007E5DC2">
              <w:rPr>
                <w:rFonts w:ascii="Calibri" w:eastAsia="Calibri" w:hAnsi="Calibri" w:cs="Century Gothic"/>
                <w:sz w:val="22"/>
                <w:szCs w:val="22"/>
                <w:lang w:eastAsia="en-US"/>
              </w:rPr>
              <w:instrText xml:space="preserve"> FORMCHECKBOX </w:instrText>
            </w:r>
            <w:r w:rsidR="00240DBF">
              <w:rPr>
                <w:rFonts w:ascii="Calibri" w:eastAsia="Calibri" w:hAnsi="Calibri" w:cs="Century Gothic"/>
                <w:sz w:val="22"/>
                <w:szCs w:val="22"/>
                <w:lang w:eastAsia="en-US"/>
              </w:rPr>
            </w:r>
            <w:r w:rsidR="00240DBF">
              <w:rPr>
                <w:rFonts w:ascii="Calibri" w:eastAsia="Calibri" w:hAnsi="Calibri" w:cs="Century Gothic"/>
                <w:sz w:val="22"/>
                <w:szCs w:val="22"/>
                <w:lang w:eastAsia="en-US"/>
              </w:rPr>
              <w:fldChar w:fldCharType="separate"/>
            </w:r>
            <w:r w:rsidRPr="007E5DC2">
              <w:rPr>
                <w:rFonts w:ascii="Calibri" w:eastAsia="Calibri" w:hAnsi="Calibri" w:cs="Century Gothic"/>
                <w:sz w:val="22"/>
                <w:szCs w:val="22"/>
                <w:lang w:eastAsia="en-US"/>
              </w:rPr>
              <w:fldChar w:fldCharType="end"/>
            </w:r>
            <w:r w:rsidR="007E5DC2" w:rsidRPr="007E5DC2">
              <w:rPr>
                <w:rFonts w:ascii="Century Gothic" w:eastAsia="Calibri" w:hAnsi="Century Gothic" w:cs="Century Gothic"/>
                <w:sz w:val="22"/>
                <w:szCs w:val="22"/>
                <w:lang w:eastAsia="en-US"/>
              </w:rPr>
              <w:t xml:space="preserve"> </w:t>
            </w:r>
            <w:r w:rsidR="007E5DC2" w:rsidRPr="007E5DC2">
              <w:rPr>
                <w:rFonts w:ascii="Calibri" w:eastAsia="Calibri" w:hAnsi="Calibri" w:cs="Calibri"/>
                <w:b/>
                <w:sz w:val="22"/>
                <w:szCs w:val="22"/>
                <w:lang w:eastAsia="en-US"/>
              </w:rPr>
              <w:t>NIE</w:t>
            </w:r>
          </w:p>
        </w:tc>
      </w:tr>
      <w:tr w:rsidR="007E5DC2" w:rsidRPr="007E5DC2" w14:paraId="54FB83B3" w14:textId="77777777" w:rsidTr="00983945">
        <w:trPr>
          <w:trHeight w:val="1527"/>
        </w:trPr>
        <w:tc>
          <w:tcPr>
            <w:tcW w:w="7585" w:type="dxa"/>
            <w:tcBorders>
              <w:top w:val="single" w:sz="2" w:space="0" w:color="000000"/>
              <w:left w:val="single" w:sz="2" w:space="0" w:color="000000"/>
              <w:bottom w:val="single" w:sz="2" w:space="0" w:color="000000"/>
              <w:right w:val="nil"/>
            </w:tcBorders>
            <w:shd w:val="clear" w:color="auto" w:fill="F2F2F2"/>
            <w:vAlign w:val="center"/>
          </w:tcPr>
          <w:p w14:paraId="7A7D1CBB" w14:textId="77777777" w:rsidR="007E5DC2" w:rsidRPr="007E5DC2" w:rsidRDefault="007E5DC2" w:rsidP="007E5DC2">
            <w:pPr>
              <w:numPr>
                <w:ilvl w:val="0"/>
                <w:numId w:val="40"/>
              </w:numPr>
              <w:spacing w:after="120" w:line="260" w:lineRule="exact"/>
              <w:contextualSpacing/>
              <w:jc w:val="both"/>
              <w:rPr>
                <w:rFonts w:ascii="Arial" w:eastAsia="Calibri" w:hAnsi="Arial" w:cs="Arial"/>
                <w:sz w:val="20"/>
                <w:szCs w:val="20"/>
                <w:lang w:eastAsia="en-US"/>
              </w:rPr>
            </w:pPr>
            <w:r w:rsidRPr="007E5DC2">
              <w:rPr>
                <w:rFonts w:ascii="Arial" w:eastAsia="Calibri" w:hAnsi="Arial" w:cs="Arial"/>
                <w:sz w:val="20"/>
                <w:szCs w:val="20"/>
                <w:lang w:eastAsia="en-US"/>
              </w:rPr>
              <w:t>Osoba zagrożone ubóstwem lub wykluczeniem społecznym – osoba, spełniająca co najmniej jeden spośród następujących warunków:</w:t>
            </w:r>
          </w:p>
          <w:p w14:paraId="2CC43762" w14:textId="77777777" w:rsidR="007E5DC2" w:rsidRPr="007E5DC2" w:rsidRDefault="007E5DC2" w:rsidP="007E5DC2">
            <w:pPr>
              <w:spacing w:after="120" w:line="260" w:lineRule="exact"/>
              <w:ind w:left="720"/>
              <w:contextualSpacing/>
              <w:jc w:val="both"/>
              <w:rPr>
                <w:rFonts w:ascii="Arial" w:eastAsia="Calibri" w:hAnsi="Arial" w:cs="Arial"/>
                <w:sz w:val="20"/>
                <w:szCs w:val="20"/>
                <w:lang w:eastAsia="en-US"/>
              </w:rPr>
            </w:pPr>
            <w:r w:rsidRPr="007E5DC2">
              <w:rPr>
                <w:rFonts w:ascii="Arial" w:eastAsia="Calibri" w:hAnsi="Arial" w:cs="Arial"/>
                <w:sz w:val="20"/>
                <w:szCs w:val="20"/>
                <w:lang w:eastAsia="en-US"/>
              </w:rPr>
              <w:t xml:space="preserve">- osoby lub rodziny korzystające ze świadczeń z pomocy społecznej zgodnie z ustawą </w:t>
            </w:r>
          </w:p>
          <w:p w14:paraId="7E8D7168" w14:textId="77777777" w:rsidR="007E5DC2" w:rsidRPr="007E5DC2" w:rsidRDefault="007E5DC2" w:rsidP="007E5DC2">
            <w:pPr>
              <w:spacing w:after="120" w:line="260" w:lineRule="exact"/>
              <w:ind w:left="720"/>
              <w:contextualSpacing/>
              <w:jc w:val="both"/>
              <w:rPr>
                <w:rFonts w:ascii="Arial" w:eastAsia="Calibri" w:hAnsi="Arial" w:cs="Arial"/>
                <w:sz w:val="20"/>
                <w:szCs w:val="20"/>
                <w:lang w:eastAsia="en-US"/>
              </w:rPr>
            </w:pPr>
            <w:r w:rsidRPr="007E5DC2">
              <w:rPr>
                <w:rFonts w:ascii="Arial" w:eastAsia="Calibri" w:hAnsi="Arial" w:cs="Arial"/>
                <w:sz w:val="20"/>
                <w:szCs w:val="20"/>
                <w:lang w:eastAsia="en-US"/>
              </w:rPr>
              <w:t>- z dnia 12 marca 2004 r. o pomocy społecznej lub kwalifikujące się do objęcia wsparciem pomocy społecznej, tj. spełniające co najmniej jedną z przesłanek określonych w art. 7 ustawy z dnia 12 marca 2004 r. o pomocy społecznej;</w:t>
            </w:r>
          </w:p>
          <w:p w14:paraId="13449593" w14:textId="77777777" w:rsidR="007E5DC2" w:rsidRPr="007E5DC2" w:rsidRDefault="007E5DC2" w:rsidP="007E5DC2">
            <w:pPr>
              <w:spacing w:after="120" w:line="260" w:lineRule="exact"/>
              <w:ind w:left="720"/>
              <w:contextualSpacing/>
              <w:jc w:val="both"/>
              <w:rPr>
                <w:rFonts w:ascii="Arial" w:eastAsia="Calibri" w:hAnsi="Arial" w:cs="Arial"/>
                <w:sz w:val="20"/>
                <w:szCs w:val="20"/>
                <w:lang w:eastAsia="en-US"/>
              </w:rPr>
            </w:pPr>
            <w:r w:rsidRPr="007E5DC2">
              <w:rPr>
                <w:rFonts w:ascii="Arial" w:eastAsia="Calibri" w:hAnsi="Arial" w:cs="Arial"/>
                <w:sz w:val="20"/>
                <w:szCs w:val="20"/>
                <w:lang w:eastAsia="en-US"/>
              </w:rPr>
              <w:t xml:space="preserve">- osoby, o których mowa w art. 1 ust. 2 ustawy z dnia 13 czerwca 2003 r. o </w:t>
            </w:r>
            <w:r w:rsidRPr="007E5DC2">
              <w:rPr>
                <w:rFonts w:ascii="Arial" w:eastAsia="Calibri" w:hAnsi="Arial" w:cs="Arial"/>
                <w:sz w:val="20"/>
                <w:szCs w:val="20"/>
                <w:lang w:eastAsia="en-US"/>
              </w:rPr>
              <w:lastRenderedPageBreak/>
              <w:t>zatrudnieniu socjalnym ;</w:t>
            </w:r>
          </w:p>
          <w:p w14:paraId="492AE65E" w14:textId="77777777" w:rsidR="007E5DC2" w:rsidRPr="007E5DC2" w:rsidRDefault="007E5DC2" w:rsidP="007E5DC2">
            <w:pPr>
              <w:spacing w:after="120" w:line="260" w:lineRule="exact"/>
              <w:ind w:left="720"/>
              <w:contextualSpacing/>
              <w:jc w:val="both"/>
              <w:rPr>
                <w:rFonts w:ascii="Arial" w:eastAsia="Calibri" w:hAnsi="Arial" w:cs="Arial"/>
                <w:sz w:val="20"/>
                <w:szCs w:val="20"/>
                <w:lang w:eastAsia="en-US"/>
              </w:rPr>
            </w:pPr>
            <w:r w:rsidRPr="007E5DC2">
              <w:rPr>
                <w:rFonts w:ascii="Arial" w:eastAsia="Calibri" w:hAnsi="Arial" w:cs="Arial"/>
                <w:sz w:val="20"/>
                <w:szCs w:val="20"/>
                <w:lang w:eastAsia="en-US"/>
              </w:rPr>
              <w:t>- 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0DD4864F" w14:textId="77777777" w:rsidR="007E5DC2" w:rsidRPr="007E5DC2" w:rsidRDefault="007E5DC2" w:rsidP="007E5DC2">
            <w:pPr>
              <w:spacing w:after="120" w:line="260" w:lineRule="exact"/>
              <w:ind w:left="720"/>
              <w:contextualSpacing/>
              <w:jc w:val="both"/>
              <w:rPr>
                <w:rFonts w:ascii="Arial" w:eastAsia="Calibri" w:hAnsi="Arial" w:cs="Arial"/>
                <w:sz w:val="20"/>
                <w:szCs w:val="20"/>
                <w:lang w:eastAsia="en-US"/>
              </w:rPr>
            </w:pPr>
            <w:r w:rsidRPr="007E5DC2">
              <w:rPr>
                <w:rFonts w:ascii="Arial" w:eastAsia="Calibri" w:hAnsi="Arial" w:cs="Arial"/>
                <w:sz w:val="20"/>
                <w:szCs w:val="20"/>
                <w:lang w:eastAsia="en-US"/>
              </w:rPr>
              <w:t>- osoby nieletnie, wobec których zastosowano środki zapobiegania i zwalczania demoralizacji i przestępczości zgodnie z ustawą z dnia 26 października 1982 r. o postępowaniu w sprawach nieletnich;</w:t>
            </w:r>
          </w:p>
          <w:p w14:paraId="2D31363A" w14:textId="77777777" w:rsidR="007E5DC2" w:rsidRPr="007E5DC2" w:rsidRDefault="007E5DC2" w:rsidP="007E5DC2">
            <w:pPr>
              <w:spacing w:after="120" w:line="260" w:lineRule="exact"/>
              <w:ind w:left="720"/>
              <w:contextualSpacing/>
              <w:jc w:val="both"/>
              <w:rPr>
                <w:rFonts w:ascii="Arial" w:eastAsia="Calibri" w:hAnsi="Arial" w:cs="Arial"/>
                <w:sz w:val="20"/>
                <w:szCs w:val="20"/>
                <w:lang w:eastAsia="en-US"/>
              </w:rPr>
            </w:pPr>
            <w:r w:rsidRPr="007E5DC2">
              <w:rPr>
                <w:rFonts w:ascii="Arial" w:eastAsia="Calibri" w:hAnsi="Arial" w:cs="Arial"/>
                <w:sz w:val="20"/>
                <w:szCs w:val="20"/>
                <w:lang w:eastAsia="en-US"/>
              </w:rPr>
              <w:t>- osoby przebywające w młodzieżowych ośrodkach wychowawczych i młodzieżowych ośrodkach socjoterapii, o których mowa w ustawie z dnia 7 września 1991 r. o systemie oświaty;</w:t>
            </w:r>
          </w:p>
          <w:p w14:paraId="53FA2B62" w14:textId="77777777" w:rsidR="007E5DC2" w:rsidRPr="007E5DC2" w:rsidRDefault="007E5DC2" w:rsidP="007E5DC2">
            <w:pPr>
              <w:spacing w:after="120" w:line="260" w:lineRule="exact"/>
              <w:ind w:left="720"/>
              <w:contextualSpacing/>
              <w:jc w:val="both"/>
              <w:rPr>
                <w:rFonts w:ascii="Arial" w:eastAsia="Calibri" w:hAnsi="Arial" w:cs="Arial"/>
                <w:sz w:val="20"/>
                <w:szCs w:val="20"/>
                <w:lang w:eastAsia="en-US"/>
              </w:rPr>
            </w:pPr>
            <w:r w:rsidRPr="007E5DC2">
              <w:rPr>
                <w:rFonts w:ascii="Arial" w:eastAsia="Calibri" w:hAnsi="Arial" w:cs="Arial"/>
                <w:sz w:val="20"/>
                <w:szCs w:val="20"/>
                <w:lang w:eastAsia="en-US"/>
              </w:rPr>
              <w:t xml:space="preserve">- 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t>
            </w:r>
          </w:p>
          <w:p w14:paraId="3F5F200D" w14:textId="77777777" w:rsidR="007E5DC2" w:rsidRPr="007E5DC2" w:rsidRDefault="007E5DC2" w:rsidP="007E5DC2">
            <w:pPr>
              <w:spacing w:after="120" w:line="260" w:lineRule="exact"/>
              <w:ind w:left="720"/>
              <w:contextualSpacing/>
              <w:jc w:val="both"/>
              <w:rPr>
                <w:rFonts w:ascii="Arial" w:eastAsia="Calibri" w:hAnsi="Arial" w:cs="Arial"/>
                <w:sz w:val="20"/>
                <w:szCs w:val="20"/>
                <w:lang w:eastAsia="en-US"/>
              </w:rPr>
            </w:pPr>
            <w:r w:rsidRPr="007E5DC2">
              <w:rPr>
                <w:rFonts w:ascii="Arial" w:eastAsia="Calibri" w:hAnsi="Arial" w:cs="Arial"/>
                <w:sz w:val="20"/>
                <w:szCs w:val="20"/>
                <w:lang w:eastAsia="en-US"/>
              </w:rPr>
              <w:t xml:space="preserve">- w rozumieniu Wytycznych w zakresie realizacji przedsięwzięć z udziałem środków Europejskiego Funduszu Społecznego w obszarze edukacji na lata 2014-2020; </w:t>
            </w:r>
          </w:p>
          <w:p w14:paraId="3F5D5735" w14:textId="77777777" w:rsidR="007E5DC2" w:rsidRPr="007E5DC2" w:rsidRDefault="007E5DC2" w:rsidP="007E5DC2">
            <w:pPr>
              <w:spacing w:after="120" w:line="260" w:lineRule="exact"/>
              <w:ind w:left="720"/>
              <w:contextualSpacing/>
              <w:jc w:val="both"/>
              <w:rPr>
                <w:rFonts w:ascii="Arial" w:eastAsia="Calibri" w:hAnsi="Arial" w:cs="Arial"/>
                <w:sz w:val="20"/>
                <w:szCs w:val="20"/>
                <w:lang w:eastAsia="en-US"/>
              </w:rPr>
            </w:pPr>
            <w:r w:rsidRPr="007E5DC2">
              <w:rPr>
                <w:rFonts w:ascii="Arial" w:eastAsia="Calibri" w:hAnsi="Arial" w:cs="Arial"/>
                <w:sz w:val="20"/>
                <w:szCs w:val="20"/>
                <w:lang w:eastAsia="en-US"/>
              </w:rPr>
              <w:t xml:space="preserve">- członkowie gospodarstw domowych sprawujący opiekę nad osobą </w:t>
            </w:r>
          </w:p>
          <w:p w14:paraId="7AE766D7" w14:textId="77777777" w:rsidR="007E5DC2" w:rsidRPr="007E5DC2" w:rsidRDefault="007E5DC2" w:rsidP="007E5DC2">
            <w:pPr>
              <w:spacing w:after="120" w:line="260" w:lineRule="exact"/>
              <w:ind w:left="720"/>
              <w:contextualSpacing/>
              <w:jc w:val="both"/>
              <w:rPr>
                <w:rFonts w:ascii="Arial" w:eastAsia="Calibri" w:hAnsi="Arial" w:cs="Arial"/>
                <w:sz w:val="20"/>
                <w:szCs w:val="20"/>
                <w:lang w:eastAsia="en-US"/>
              </w:rPr>
            </w:pPr>
            <w:r w:rsidRPr="007E5DC2">
              <w:rPr>
                <w:rFonts w:ascii="Arial" w:eastAsia="Calibri" w:hAnsi="Arial" w:cs="Arial"/>
                <w:sz w:val="20"/>
                <w:szCs w:val="20"/>
                <w:lang w:eastAsia="en-US"/>
              </w:rPr>
              <w:t xml:space="preserve">z niepełnosprawnością, o ile co najmniej jeden z nich nie pracuje ze względu na konieczność sprawowania opieki nad osobą z niepełnosprawnością; </w:t>
            </w:r>
          </w:p>
          <w:p w14:paraId="1A61371A" w14:textId="77777777" w:rsidR="007E5DC2" w:rsidRPr="007E5DC2" w:rsidRDefault="007E5DC2" w:rsidP="007E5DC2">
            <w:pPr>
              <w:spacing w:after="120" w:line="260" w:lineRule="exact"/>
              <w:ind w:left="720"/>
              <w:contextualSpacing/>
              <w:jc w:val="both"/>
              <w:rPr>
                <w:rFonts w:ascii="Arial" w:eastAsia="Calibri" w:hAnsi="Arial" w:cs="Arial"/>
                <w:sz w:val="20"/>
                <w:szCs w:val="20"/>
                <w:lang w:eastAsia="en-US"/>
              </w:rPr>
            </w:pPr>
            <w:r w:rsidRPr="007E5DC2">
              <w:rPr>
                <w:rFonts w:ascii="Arial" w:eastAsia="Calibri" w:hAnsi="Arial" w:cs="Arial"/>
                <w:sz w:val="20"/>
                <w:szCs w:val="20"/>
                <w:lang w:eastAsia="en-US"/>
              </w:rPr>
              <w:t xml:space="preserve">- osoby niesamodzielne – osoby, które ze względu na stan zdrowia lub niepełnosprawność wymagają opieki lub wsparcia w związku z niemożnością samodzielnego wykonywania co najmniej jednej z podstawowych czynności dnia codziennego; </w:t>
            </w:r>
          </w:p>
          <w:p w14:paraId="1E8B90A0" w14:textId="77777777" w:rsidR="007E5DC2" w:rsidRPr="007E5DC2" w:rsidRDefault="007E5DC2" w:rsidP="007E5DC2">
            <w:pPr>
              <w:spacing w:after="120" w:line="260" w:lineRule="exact"/>
              <w:ind w:left="720"/>
              <w:contextualSpacing/>
              <w:jc w:val="both"/>
              <w:rPr>
                <w:rFonts w:ascii="Arial" w:eastAsia="Calibri" w:hAnsi="Arial" w:cs="Arial"/>
                <w:sz w:val="20"/>
                <w:szCs w:val="20"/>
                <w:lang w:eastAsia="en-US"/>
              </w:rPr>
            </w:pPr>
            <w:r w:rsidRPr="007E5DC2">
              <w:rPr>
                <w:rFonts w:ascii="Arial" w:eastAsia="Calibri" w:hAnsi="Arial" w:cs="Arial"/>
                <w:sz w:val="20"/>
                <w:szCs w:val="20"/>
                <w:lang w:eastAsia="en-US"/>
              </w:rPr>
              <w:t xml:space="preserve">- osoby bezdomne lub dotknięte wykluczeniem z dostępu do mieszkań w rozumieniu Wytycznych w zakresie monitorowania postępu rzeczowego realizacji programów operacyjnych na lata 2014-2020; </w:t>
            </w:r>
          </w:p>
          <w:p w14:paraId="6B381C18" w14:textId="77777777" w:rsidR="007E5DC2" w:rsidRPr="007E5DC2" w:rsidRDefault="007E5DC2" w:rsidP="007E5DC2">
            <w:pPr>
              <w:spacing w:after="120" w:line="260" w:lineRule="exact"/>
              <w:ind w:left="720"/>
              <w:contextualSpacing/>
              <w:jc w:val="both"/>
              <w:rPr>
                <w:rFonts w:ascii="Arial" w:eastAsia="Calibri" w:hAnsi="Arial" w:cs="Arial"/>
                <w:sz w:val="20"/>
                <w:szCs w:val="20"/>
                <w:lang w:eastAsia="en-US"/>
              </w:rPr>
            </w:pPr>
            <w:r w:rsidRPr="007E5DC2">
              <w:rPr>
                <w:rFonts w:ascii="Arial" w:eastAsia="Calibri" w:hAnsi="Arial" w:cs="Arial"/>
                <w:sz w:val="20"/>
                <w:szCs w:val="20"/>
                <w:lang w:eastAsia="en-US"/>
              </w:rPr>
              <w:t xml:space="preserve">- osoby odbywające kary pozbawienia wolności objęte dozorem elektronicznym; </w:t>
            </w:r>
          </w:p>
          <w:p w14:paraId="629AB9FB" w14:textId="77777777" w:rsidR="007E5DC2" w:rsidRPr="007E5DC2" w:rsidRDefault="007E5DC2" w:rsidP="007E5DC2">
            <w:pPr>
              <w:spacing w:after="120" w:line="260" w:lineRule="exact"/>
              <w:ind w:left="720"/>
              <w:contextualSpacing/>
              <w:jc w:val="both"/>
              <w:rPr>
                <w:rFonts w:ascii="Arial" w:eastAsia="Calibri" w:hAnsi="Arial" w:cs="Arial"/>
                <w:sz w:val="20"/>
                <w:szCs w:val="20"/>
                <w:lang w:eastAsia="en-US"/>
              </w:rPr>
            </w:pPr>
            <w:r w:rsidRPr="007E5DC2">
              <w:rPr>
                <w:rFonts w:ascii="Arial" w:eastAsia="Calibri" w:hAnsi="Arial" w:cs="Arial"/>
                <w:sz w:val="20"/>
                <w:szCs w:val="20"/>
                <w:lang w:eastAsia="en-US"/>
              </w:rPr>
              <w:t>- osoby korzystające z PO PŻ.</w:t>
            </w:r>
          </w:p>
          <w:p w14:paraId="64DDB65C" w14:textId="77777777" w:rsidR="007E5DC2" w:rsidRPr="007E5DC2" w:rsidRDefault="007E5DC2" w:rsidP="007E5DC2">
            <w:pPr>
              <w:spacing w:after="120" w:line="260" w:lineRule="exact"/>
              <w:ind w:left="720"/>
              <w:contextualSpacing/>
              <w:jc w:val="both"/>
              <w:rPr>
                <w:rFonts w:ascii="Arial" w:eastAsia="Calibri" w:hAnsi="Arial" w:cs="Arial"/>
                <w:sz w:val="20"/>
                <w:szCs w:val="20"/>
                <w:lang w:eastAsia="en-US"/>
              </w:rPr>
            </w:pPr>
          </w:p>
        </w:tc>
        <w:tc>
          <w:tcPr>
            <w:tcW w:w="1028" w:type="dxa"/>
            <w:tcBorders>
              <w:top w:val="single" w:sz="2" w:space="0" w:color="000000"/>
              <w:left w:val="single" w:sz="2" w:space="0" w:color="000000"/>
              <w:bottom w:val="single" w:sz="2" w:space="0" w:color="000000"/>
              <w:right w:val="nil"/>
            </w:tcBorders>
            <w:vAlign w:val="center"/>
          </w:tcPr>
          <w:p w14:paraId="28A9E202" w14:textId="77777777" w:rsidR="007E5DC2" w:rsidRPr="007E5DC2" w:rsidRDefault="004E4E65" w:rsidP="007E5DC2">
            <w:pPr>
              <w:tabs>
                <w:tab w:val="left" w:pos="-152"/>
              </w:tabs>
              <w:spacing w:after="200" w:line="276" w:lineRule="auto"/>
              <w:ind w:right="-285" w:hanging="152"/>
              <w:jc w:val="center"/>
              <w:rPr>
                <w:rFonts w:ascii="Calibri" w:eastAsia="Calibri" w:hAnsi="Calibri"/>
                <w:sz w:val="22"/>
                <w:szCs w:val="22"/>
                <w:lang w:eastAsia="en-US"/>
              </w:rPr>
            </w:pPr>
            <w:r>
              <w:rPr>
                <w:rFonts w:ascii="Calibri" w:eastAsia="Calibri" w:hAnsi="Calibri" w:cs="Century Gothic"/>
                <w:sz w:val="22"/>
                <w:szCs w:val="22"/>
                <w:lang w:eastAsia="en-US"/>
              </w:rPr>
              <w:lastRenderedPageBreak/>
              <w:fldChar w:fldCharType="begin">
                <w:ffData>
                  <w:name w:val=""/>
                  <w:enabled/>
                  <w:calcOnExit w:val="0"/>
                  <w:checkBox>
                    <w:sizeAuto/>
                    <w:default w:val="0"/>
                  </w:checkBox>
                </w:ffData>
              </w:fldChar>
            </w:r>
            <w:r>
              <w:rPr>
                <w:rFonts w:ascii="Calibri" w:eastAsia="Calibri" w:hAnsi="Calibri" w:cs="Century Gothic"/>
                <w:sz w:val="22"/>
                <w:szCs w:val="22"/>
                <w:lang w:eastAsia="en-US"/>
              </w:rPr>
              <w:instrText xml:space="preserve"> FORMCHECKBOX </w:instrText>
            </w:r>
            <w:r w:rsidR="00240DBF">
              <w:rPr>
                <w:rFonts w:ascii="Calibri" w:eastAsia="Calibri" w:hAnsi="Calibri" w:cs="Century Gothic"/>
                <w:sz w:val="22"/>
                <w:szCs w:val="22"/>
                <w:lang w:eastAsia="en-US"/>
              </w:rPr>
            </w:r>
            <w:r w:rsidR="00240DBF">
              <w:rPr>
                <w:rFonts w:ascii="Calibri" w:eastAsia="Calibri" w:hAnsi="Calibri" w:cs="Century Gothic"/>
                <w:sz w:val="22"/>
                <w:szCs w:val="22"/>
                <w:lang w:eastAsia="en-US"/>
              </w:rPr>
              <w:fldChar w:fldCharType="separate"/>
            </w:r>
            <w:r>
              <w:rPr>
                <w:rFonts w:ascii="Calibri" w:eastAsia="Calibri" w:hAnsi="Calibri" w:cs="Century Gothic"/>
                <w:sz w:val="22"/>
                <w:szCs w:val="22"/>
                <w:lang w:eastAsia="en-US"/>
              </w:rPr>
              <w:fldChar w:fldCharType="end"/>
            </w:r>
            <w:r w:rsidR="007E5DC2" w:rsidRPr="007E5DC2">
              <w:rPr>
                <w:rFonts w:ascii="Century Gothic" w:eastAsia="Calibri" w:hAnsi="Century Gothic" w:cs="Century Gothic"/>
                <w:sz w:val="22"/>
                <w:szCs w:val="22"/>
                <w:lang w:eastAsia="en-US"/>
              </w:rPr>
              <w:t xml:space="preserve"> </w:t>
            </w:r>
            <w:r w:rsidR="007E5DC2" w:rsidRPr="007E5DC2">
              <w:rPr>
                <w:rFonts w:ascii="Calibri" w:eastAsia="Calibri" w:hAnsi="Calibri" w:cs="Calibri"/>
                <w:b/>
                <w:sz w:val="22"/>
                <w:szCs w:val="22"/>
                <w:lang w:eastAsia="en-US"/>
              </w:rPr>
              <w:t>TAK</w:t>
            </w:r>
          </w:p>
        </w:tc>
        <w:tc>
          <w:tcPr>
            <w:tcW w:w="992" w:type="dxa"/>
            <w:tcBorders>
              <w:top w:val="single" w:sz="2" w:space="0" w:color="000000"/>
              <w:left w:val="single" w:sz="2" w:space="0" w:color="000000"/>
              <w:bottom w:val="single" w:sz="2" w:space="0" w:color="000000"/>
              <w:right w:val="single" w:sz="2" w:space="0" w:color="000000"/>
            </w:tcBorders>
            <w:vAlign w:val="center"/>
          </w:tcPr>
          <w:p w14:paraId="18502080" w14:textId="77777777" w:rsidR="007E5DC2" w:rsidRPr="007E5DC2" w:rsidRDefault="00C928FD" w:rsidP="007E5DC2">
            <w:pPr>
              <w:tabs>
                <w:tab w:val="left" w:pos="329"/>
              </w:tabs>
              <w:spacing w:after="200" w:line="276" w:lineRule="auto"/>
              <w:jc w:val="center"/>
              <w:rPr>
                <w:rFonts w:ascii="Calibri" w:eastAsia="Calibri" w:hAnsi="Calibri" w:cs="Calibri"/>
                <w:b/>
                <w:sz w:val="22"/>
                <w:szCs w:val="22"/>
                <w:lang w:eastAsia="en-US"/>
              </w:rPr>
            </w:pPr>
            <w:r w:rsidRPr="007E5DC2">
              <w:rPr>
                <w:rFonts w:ascii="Calibri" w:eastAsia="Calibri" w:hAnsi="Calibri" w:cs="Century Gothic"/>
                <w:sz w:val="22"/>
                <w:szCs w:val="22"/>
                <w:lang w:eastAsia="en-US"/>
              </w:rPr>
              <w:fldChar w:fldCharType="begin">
                <w:ffData>
                  <w:name w:val=""/>
                  <w:enabled/>
                  <w:calcOnExit w:val="0"/>
                  <w:checkBox>
                    <w:sizeAuto/>
                    <w:default w:val="0"/>
                  </w:checkBox>
                </w:ffData>
              </w:fldChar>
            </w:r>
            <w:r w:rsidR="007E5DC2" w:rsidRPr="007E5DC2">
              <w:rPr>
                <w:rFonts w:ascii="Calibri" w:eastAsia="Calibri" w:hAnsi="Calibri" w:cs="Century Gothic"/>
                <w:sz w:val="22"/>
                <w:szCs w:val="22"/>
                <w:lang w:eastAsia="en-US"/>
              </w:rPr>
              <w:instrText xml:space="preserve"> FORMCHECKBOX </w:instrText>
            </w:r>
            <w:r w:rsidR="00240DBF">
              <w:rPr>
                <w:rFonts w:ascii="Calibri" w:eastAsia="Calibri" w:hAnsi="Calibri" w:cs="Century Gothic"/>
                <w:sz w:val="22"/>
                <w:szCs w:val="22"/>
                <w:lang w:eastAsia="en-US"/>
              </w:rPr>
            </w:r>
            <w:r w:rsidR="00240DBF">
              <w:rPr>
                <w:rFonts w:ascii="Calibri" w:eastAsia="Calibri" w:hAnsi="Calibri" w:cs="Century Gothic"/>
                <w:sz w:val="22"/>
                <w:szCs w:val="22"/>
                <w:lang w:eastAsia="en-US"/>
              </w:rPr>
              <w:fldChar w:fldCharType="separate"/>
            </w:r>
            <w:r w:rsidRPr="007E5DC2">
              <w:rPr>
                <w:rFonts w:ascii="Calibri" w:eastAsia="Calibri" w:hAnsi="Calibri" w:cs="Century Gothic"/>
                <w:sz w:val="22"/>
                <w:szCs w:val="22"/>
                <w:lang w:eastAsia="en-US"/>
              </w:rPr>
              <w:fldChar w:fldCharType="end"/>
            </w:r>
            <w:r w:rsidR="007E5DC2" w:rsidRPr="007E5DC2">
              <w:rPr>
                <w:rFonts w:ascii="Century Gothic" w:eastAsia="Calibri" w:hAnsi="Century Gothic" w:cs="Century Gothic"/>
                <w:sz w:val="22"/>
                <w:szCs w:val="22"/>
                <w:lang w:eastAsia="en-US"/>
              </w:rPr>
              <w:t xml:space="preserve"> </w:t>
            </w:r>
            <w:r w:rsidR="007E5DC2" w:rsidRPr="007E5DC2">
              <w:rPr>
                <w:rFonts w:ascii="Calibri" w:eastAsia="Calibri" w:hAnsi="Calibri" w:cs="Calibri"/>
                <w:b/>
                <w:sz w:val="22"/>
                <w:szCs w:val="22"/>
                <w:lang w:eastAsia="en-US"/>
              </w:rPr>
              <w:t>NIE</w:t>
            </w:r>
          </w:p>
        </w:tc>
      </w:tr>
    </w:tbl>
    <w:p w14:paraId="4FF84284" w14:textId="77777777" w:rsidR="007E5DC2" w:rsidRPr="007E5DC2" w:rsidRDefault="007E5DC2" w:rsidP="007E5DC2">
      <w:pPr>
        <w:spacing w:after="200" w:line="276" w:lineRule="auto"/>
        <w:jc w:val="right"/>
        <w:rPr>
          <w:rFonts w:ascii="Calibri" w:eastAsia="Calibri" w:hAnsi="Calibri"/>
          <w:sz w:val="22"/>
          <w:szCs w:val="22"/>
          <w:lang w:eastAsia="en-US"/>
        </w:rPr>
      </w:pPr>
    </w:p>
    <w:p w14:paraId="021CAFA7" w14:textId="77777777" w:rsidR="007E5DC2" w:rsidRPr="007E5DC2" w:rsidRDefault="007E5DC2" w:rsidP="007E5DC2">
      <w:pPr>
        <w:spacing w:after="200" w:line="276" w:lineRule="auto"/>
        <w:jc w:val="right"/>
        <w:rPr>
          <w:rFonts w:ascii="Calibri" w:eastAsia="Calibri" w:hAnsi="Calibri"/>
          <w:sz w:val="22"/>
          <w:szCs w:val="22"/>
          <w:lang w:eastAsia="en-US"/>
        </w:rPr>
      </w:pPr>
      <w:r w:rsidRPr="007E5DC2">
        <w:rPr>
          <w:rFonts w:ascii="Calibri" w:eastAsia="Calibri" w:hAnsi="Calibri"/>
          <w:sz w:val="22"/>
          <w:szCs w:val="22"/>
          <w:lang w:eastAsia="en-US"/>
        </w:rPr>
        <w:t>………………………………………….</w:t>
      </w:r>
    </w:p>
    <w:p w14:paraId="218B4A26" w14:textId="77777777" w:rsidR="001456DA" w:rsidRPr="00795B78" w:rsidRDefault="007E5DC2" w:rsidP="00795B78">
      <w:pPr>
        <w:spacing w:after="200" w:line="276" w:lineRule="auto"/>
        <w:jc w:val="right"/>
        <w:rPr>
          <w:rFonts w:ascii="Calibri" w:eastAsia="Calibri" w:hAnsi="Calibri"/>
          <w:sz w:val="22"/>
          <w:szCs w:val="22"/>
          <w:lang w:eastAsia="en-US"/>
        </w:rPr>
      </w:pPr>
      <w:r w:rsidRPr="007E5DC2">
        <w:rPr>
          <w:rFonts w:ascii="Calibri" w:eastAsia="Calibri" w:hAnsi="Calibri"/>
          <w:sz w:val="22"/>
          <w:szCs w:val="22"/>
          <w:lang w:eastAsia="en-US"/>
        </w:rPr>
        <w:t>Czytelny podpis</w:t>
      </w:r>
    </w:p>
    <w:sectPr w:rsidR="001456DA" w:rsidRPr="00795B78" w:rsidSect="00A47B3A">
      <w:headerReference w:type="default" r:id="rId8"/>
      <w:footerReference w:type="default" r:id="rId9"/>
      <w:headerReference w:type="first" r:id="rId10"/>
      <w:type w:val="continuous"/>
      <w:pgSz w:w="11906" w:h="16838" w:code="9"/>
      <w:pgMar w:top="1417" w:right="1133" w:bottom="1417" w:left="1417" w:header="284" w:footer="49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5C226" w14:textId="77777777" w:rsidR="00240DBF" w:rsidRDefault="00240DBF">
      <w:r>
        <w:separator/>
      </w:r>
    </w:p>
  </w:endnote>
  <w:endnote w:type="continuationSeparator" w:id="0">
    <w:p w14:paraId="3300587C" w14:textId="77777777" w:rsidR="00240DBF" w:rsidRDefault="0024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20007A87"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Gothic">
    <w:charset w:val="00"/>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51" w:type="dxa"/>
      <w:tblInd w:w="-689" w:type="dxa"/>
      <w:tblBorders>
        <w:top w:val="single" w:sz="4" w:space="0" w:color="auto"/>
      </w:tblBorders>
      <w:tblLayout w:type="fixed"/>
      <w:tblCellMar>
        <w:left w:w="70" w:type="dxa"/>
        <w:right w:w="70" w:type="dxa"/>
      </w:tblCellMar>
      <w:tblLook w:val="04A0" w:firstRow="1" w:lastRow="0" w:firstColumn="1" w:lastColumn="0" w:noHBand="0" w:noVBand="1"/>
    </w:tblPr>
    <w:tblGrid>
      <w:gridCol w:w="10451"/>
    </w:tblGrid>
    <w:tr w:rsidR="00CB4A83" w:rsidRPr="00062125" w14:paraId="28BC0335" w14:textId="77777777" w:rsidTr="00D769E8">
      <w:trPr>
        <w:trHeight w:val="340"/>
      </w:trPr>
      <w:tc>
        <w:tcPr>
          <w:tcW w:w="10451" w:type="dxa"/>
          <w:tcBorders>
            <w:top w:val="single" w:sz="4" w:space="0" w:color="auto"/>
          </w:tcBorders>
          <w:vAlign w:val="center"/>
        </w:tcPr>
        <w:p w14:paraId="4C8F18EC" w14:textId="77777777" w:rsidR="00CB4A83" w:rsidRPr="002E7099" w:rsidRDefault="00CB4A83" w:rsidP="006F74E1">
          <w:pPr>
            <w:jc w:val="center"/>
            <w:rPr>
              <w:rFonts w:ascii="Calibri" w:hAnsi="Calibri" w:cs="Calibri"/>
              <w:b/>
              <w:spacing w:val="40"/>
              <w:sz w:val="20"/>
              <w:szCs w:val="20"/>
            </w:rPr>
          </w:pPr>
          <w:r w:rsidRPr="002E7099">
            <w:rPr>
              <w:rFonts w:ascii="Calibri" w:hAnsi="Calibri" w:cs="Calibri"/>
              <w:b/>
              <w:color w:val="000000"/>
              <w:spacing w:val="40"/>
              <w:sz w:val="20"/>
              <w:szCs w:val="20"/>
            </w:rPr>
            <w:t>www.sowes.pl</w:t>
          </w:r>
        </w:p>
      </w:tc>
    </w:tr>
  </w:tbl>
  <w:p w14:paraId="4FD3CA31" w14:textId="77777777" w:rsidR="00CB4A83" w:rsidRPr="006F74E1" w:rsidRDefault="00CB4A83" w:rsidP="00D769E8">
    <w:pPr>
      <w:spacing w:after="120"/>
      <w:ind w:left="-709"/>
      <w:rPr>
        <w:rFonts w:ascii="Calibri" w:hAnsi="Calibri" w:cs="Calibri"/>
        <w:b/>
        <w:noProof/>
        <w:sz w:val="6"/>
      </w:rPr>
    </w:pPr>
    <w:r>
      <w:rPr>
        <w:rFonts w:ascii="Calibri" w:hAnsi="Calibri" w:cs="Calibri"/>
        <w:b/>
        <w:noProof/>
        <w:sz w:val="6"/>
      </w:rPr>
      <w:t xml:space="preserve">                        </w:t>
    </w:r>
    <w:r w:rsidR="003D28FE">
      <w:rPr>
        <w:rFonts w:ascii="Calibri" w:hAnsi="Calibri" w:cs="Calibri"/>
        <w:b/>
        <w:noProof/>
        <w:sz w:val="6"/>
      </w:rPr>
      <w:drawing>
        <wp:inline distT="0" distB="0" distL="0" distR="0" wp14:anchorId="23E2327D" wp14:editId="37B7A121">
          <wp:extent cx="6495415" cy="762000"/>
          <wp:effectExtent l="19050" t="0" r="63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6495415" cy="7620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D8097" w14:textId="77777777" w:rsidR="00240DBF" w:rsidRDefault="00240DBF">
      <w:r>
        <w:separator/>
      </w:r>
    </w:p>
  </w:footnote>
  <w:footnote w:type="continuationSeparator" w:id="0">
    <w:p w14:paraId="55D5AA67" w14:textId="77777777" w:rsidR="00240DBF" w:rsidRDefault="00240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19" w:type="dxa"/>
      <w:jc w:val="center"/>
      <w:tblLayout w:type="fixed"/>
      <w:tblCellMar>
        <w:left w:w="70" w:type="dxa"/>
        <w:right w:w="70" w:type="dxa"/>
      </w:tblCellMar>
      <w:tblLook w:val="04A0" w:firstRow="1" w:lastRow="0" w:firstColumn="1" w:lastColumn="0" w:noHBand="0" w:noVBand="1"/>
    </w:tblPr>
    <w:tblGrid>
      <w:gridCol w:w="3214"/>
      <w:gridCol w:w="3897"/>
      <w:gridCol w:w="3308"/>
    </w:tblGrid>
    <w:tr w:rsidR="00CB4A83" w14:paraId="5C720582" w14:textId="77777777" w:rsidTr="00B50975">
      <w:trPr>
        <w:trHeight w:val="1021"/>
        <w:jc w:val="center"/>
      </w:trPr>
      <w:tc>
        <w:tcPr>
          <w:tcW w:w="3214" w:type="dxa"/>
          <w:vAlign w:val="center"/>
        </w:tcPr>
        <w:p w14:paraId="1B08B453" w14:textId="77777777" w:rsidR="00CB4A83" w:rsidRPr="00B14177" w:rsidRDefault="003D28FE" w:rsidP="00540EC7">
          <w:pPr>
            <w:rPr>
              <w:sz w:val="2"/>
              <w:szCs w:val="2"/>
            </w:rPr>
          </w:pPr>
          <w:r>
            <w:rPr>
              <w:noProof/>
            </w:rPr>
            <w:drawing>
              <wp:inline distT="0" distB="0" distL="0" distR="0" wp14:anchorId="56D42B51" wp14:editId="248EA70E">
                <wp:extent cx="1133475" cy="476250"/>
                <wp:effectExtent l="19050" t="0" r="9525" b="0"/>
                <wp:docPr id="2" name="Obraz 49"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 Funduszy Europejskich"/>
                        <pic:cNvPicPr>
                          <a:picLocks noChangeAspect="1" noChangeArrowheads="1"/>
                        </pic:cNvPicPr>
                      </pic:nvPicPr>
                      <pic:blipFill>
                        <a:blip r:embed="rId1"/>
                        <a:srcRect/>
                        <a:stretch>
                          <a:fillRect/>
                        </a:stretch>
                      </pic:blipFill>
                      <pic:spPr bwMode="auto">
                        <a:xfrm>
                          <a:off x="0" y="0"/>
                          <a:ext cx="1133475" cy="476250"/>
                        </a:xfrm>
                        <a:prstGeom prst="rect">
                          <a:avLst/>
                        </a:prstGeom>
                        <a:noFill/>
                        <a:ln w="9525">
                          <a:noFill/>
                          <a:miter lim="800000"/>
                          <a:headEnd/>
                          <a:tailEnd/>
                        </a:ln>
                      </pic:spPr>
                    </pic:pic>
                  </a:graphicData>
                </a:graphic>
              </wp:inline>
            </w:drawing>
          </w:r>
        </w:p>
      </w:tc>
      <w:tc>
        <w:tcPr>
          <w:tcW w:w="3897" w:type="dxa"/>
          <w:vAlign w:val="center"/>
        </w:tcPr>
        <w:p w14:paraId="37FA9112" w14:textId="77777777" w:rsidR="00CB4A83" w:rsidRPr="00B046B8" w:rsidRDefault="003D28FE" w:rsidP="00540EC7">
          <w:pPr>
            <w:spacing w:line="276" w:lineRule="auto"/>
            <w:jc w:val="center"/>
            <w:rPr>
              <w:rFonts w:ascii="Times New Roman" w:hAnsi="Times New Roman"/>
              <w:color w:val="000000"/>
              <w:sz w:val="21"/>
              <w:szCs w:val="21"/>
            </w:rPr>
          </w:pPr>
          <w:r>
            <w:rPr>
              <w:noProof/>
            </w:rPr>
            <w:drawing>
              <wp:inline distT="0" distB="0" distL="0" distR="0" wp14:anchorId="0FAB9BC1" wp14:editId="45830285">
                <wp:extent cx="1057275" cy="495300"/>
                <wp:effectExtent l="19050" t="0" r="9525" b="0"/>
                <wp:docPr id="3" name="Obraz 54"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descr="Herb województwa Świętokrzyskiego"/>
                        <pic:cNvPicPr>
                          <a:picLocks noChangeAspect="1" noChangeArrowheads="1"/>
                        </pic:cNvPicPr>
                      </pic:nvPicPr>
                      <pic:blipFill>
                        <a:blip r:embed="rId2"/>
                        <a:srcRect/>
                        <a:stretch>
                          <a:fillRect/>
                        </a:stretch>
                      </pic:blipFill>
                      <pic:spPr bwMode="auto">
                        <a:xfrm>
                          <a:off x="0" y="0"/>
                          <a:ext cx="1057275" cy="495300"/>
                        </a:xfrm>
                        <a:prstGeom prst="rect">
                          <a:avLst/>
                        </a:prstGeom>
                        <a:noFill/>
                        <a:ln w="9525">
                          <a:noFill/>
                          <a:miter lim="800000"/>
                          <a:headEnd/>
                          <a:tailEnd/>
                        </a:ln>
                      </pic:spPr>
                    </pic:pic>
                  </a:graphicData>
                </a:graphic>
              </wp:inline>
            </w:drawing>
          </w:r>
        </w:p>
      </w:tc>
      <w:tc>
        <w:tcPr>
          <w:tcW w:w="3308" w:type="dxa"/>
          <w:vAlign w:val="center"/>
        </w:tcPr>
        <w:p w14:paraId="229C2CDE" w14:textId="77777777" w:rsidR="00CB4A83" w:rsidRDefault="003D28FE" w:rsidP="00540EC7">
          <w:pPr>
            <w:ind w:left="1"/>
            <w:jc w:val="center"/>
            <w:rPr>
              <w:noProof/>
            </w:rPr>
          </w:pPr>
          <w:r>
            <w:rPr>
              <w:noProof/>
            </w:rPr>
            <w:drawing>
              <wp:inline distT="0" distB="0" distL="0" distR="0" wp14:anchorId="4E048620" wp14:editId="1E9A635A">
                <wp:extent cx="1733550" cy="466725"/>
                <wp:effectExtent l="19050" t="0" r="0" b="0"/>
                <wp:docPr id="4" name="Obraz 64"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4" descr="Logo Europejskiego Funduszu Społecznego"/>
                        <pic:cNvPicPr>
                          <a:picLocks noChangeAspect="1" noChangeArrowheads="1"/>
                        </pic:cNvPicPr>
                      </pic:nvPicPr>
                      <pic:blipFill>
                        <a:blip r:embed="rId3"/>
                        <a:srcRect/>
                        <a:stretch>
                          <a:fillRect/>
                        </a:stretch>
                      </pic:blipFill>
                      <pic:spPr bwMode="auto">
                        <a:xfrm>
                          <a:off x="0" y="0"/>
                          <a:ext cx="1733550" cy="466725"/>
                        </a:xfrm>
                        <a:prstGeom prst="rect">
                          <a:avLst/>
                        </a:prstGeom>
                        <a:noFill/>
                        <a:ln w="9525">
                          <a:noFill/>
                          <a:miter lim="800000"/>
                          <a:headEnd/>
                          <a:tailEnd/>
                        </a:ln>
                      </pic:spPr>
                    </pic:pic>
                  </a:graphicData>
                </a:graphic>
              </wp:inline>
            </w:drawing>
          </w:r>
        </w:p>
      </w:tc>
    </w:tr>
    <w:tr w:rsidR="00CB4A83" w:rsidRPr="00540EC7" w14:paraId="4038D0A2" w14:textId="77777777" w:rsidTr="00E250F7">
      <w:trPr>
        <w:trHeight w:val="340"/>
        <w:jc w:val="center"/>
      </w:trPr>
      <w:tc>
        <w:tcPr>
          <w:tcW w:w="10419" w:type="dxa"/>
          <w:gridSpan w:val="3"/>
          <w:tcBorders>
            <w:bottom w:val="single" w:sz="4" w:space="0" w:color="auto"/>
          </w:tcBorders>
          <w:vAlign w:val="center"/>
        </w:tcPr>
        <w:p w14:paraId="1D4A234C" w14:textId="77777777" w:rsidR="00CB4A83" w:rsidRPr="00540EC7" w:rsidRDefault="00CB4A83" w:rsidP="00540EC7">
          <w:pPr>
            <w:jc w:val="center"/>
            <w:rPr>
              <w:rFonts w:ascii="Calibri" w:hAnsi="Calibri" w:cs="Calibri"/>
              <w:sz w:val="20"/>
              <w:szCs w:val="20"/>
            </w:rPr>
          </w:pPr>
          <w:r w:rsidRPr="00540EC7">
            <w:rPr>
              <w:rFonts w:ascii="Calibri" w:hAnsi="Calibri" w:cs="Calibri"/>
              <w:color w:val="000000"/>
              <w:sz w:val="20"/>
              <w:szCs w:val="20"/>
            </w:rPr>
            <w:t>Projekt współfinansowany przez Unię Europejską w ramach Europejskiego Funduszu Społecznego</w:t>
          </w:r>
        </w:p>
      </w:tc>
    </w:tr>
  </w:tbl>
  <w:p w14:paraId="5EA8AF44" w14:textId="77777777" w:rsidR="00CB4A83" w:rsidRPr="002E7099" w:rsidRDefault="00CB4A83" w:rsidP="008C26BE">
    <w:pPr>
      <w:pStyle w:val="Nagwek"/>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D699" w14:textId="77777777" w:rsidR="00CB4A83" w:rsidRDefault="00240DBF" w:rsidP="009A7DCA">
    <w:pPr>
      <w:pStyle w:val="Stopka"/>
      <w:rPr>
        <w:noProof/>
      </w:rPr>
    </w:pPr>
    <w:r>
      <w:rPr>
        <w:noProof/>
      </w:rPr>
      <w:pict w14:anchorId="1AAD3FEA">
        <v:shapetype id="_x0000_t202" coordsize="21600,21600" o:spt="202" path="m,l,21600r21600,l21600,xe">
          <v:stroke joinstyle="miter"/>
          <v:path gradientshapeok="t" o:connecttype="rect"/>
        </v:shapetype>
        <v:shape id="_x0000_s2057" type="#_x0000_t202" style="position:absolute;margin-left:108pt;margin-top:.5pt;width:225pt;height:54pt;z-index:251657728" stroked="f">
          <v:textbox style="mso-next-textbox:#_x0000_s2057">
            <w:txbxContent>
              <w:p w14:paraId="0FB07C76" w14:textId="77777777" w:rsidR="00CB4A83" w:rsidRDefault="00CB4A83" w:rsidP="009A7DCA">
                <w:pPr>
                  <w:spacing w:before="120"/>
                  <w:jc w:val="center"/>
                </w:pPr>
                <w:r w:rsidRPr="00B81B2E">
                  <w:rPr>
                    <w:sz w:val="18"/>
                    <w:szCs w:val="18"/>
                  </w:rPr>
                  <w:t xml:space="preserve">Projekt </w:t>
                </w:r>
                <w:r w:rsidRPr="009A7DCA">
                  <w:rPr>
                    <w:sz w:val="16"/>
                    <w:szCs w:val="16"/>
                  </w:rPr>
                  <w:t>PERSPEKTYWY RSI ŚWIĘTOKRZYSKIE (Etap I)</w:t>
                </w:r>
                <w:r>
                  <w:rPr>
                    <w:b/>
                    <w:sz w:val="16"/>
                    <w:szCs w:val="16"/>
                    <w:u w:val="single"/>
                  </w:rPr>
                  <w:t xml:space="preserve"> </w:t>
                </w:r>
                <w:r>
                  <w:rPr>
                    <w:sz w:val="18"/>
                    <w:szCs w:val="18"/>
                  </w:rPr>
                  <w:t>jest współ</w:t>
                </w:r>
                <w:r w:rsidRPr="00B81B2E">
                  <w:rPr>
                    <w:sz w:val="18"/>
                    <w:szCs w:val="18"/>
                  </w:rPr>
                  <w:t xml:space="preserve">finansowany przez Unię Europejską </w:t>
                </w:r>
                <w:r>
                  <w:rPr>
                    <w:sz w:val="18"/>
                    <w:szCs w:val="18"/>
                  </w:rPr>
                  <w:t>w ramach</w:t>
                </w:r>
                <w:r w:rsidRPr="00B81B2E">
                  <w:rPr>
                    <w:sz w:val="18"/>
                    <w:szCs w:val="18"/>
                  </w:rPr>
                  <w:t xml:space="preserve"> Europejskiego Funduszu Społecznego </w:t>
                </w:r>
                <w:r>
                  <w:rPr>
                    <w:sz w:val="18"/>
                    <w:szCs w:val="18"/>
                  </w:rPr>
                  <w:br/>
                </w:r>
              </w:p>
            </w:txbxContent>
          </v:textbox>
        </v:shape>
      </w:pict>
    </w:r>
    <w:r w:rsidR="003D28FE">
      <w:rPr>
        <w:noProof/>
      </w:rPr>
      <w:drawing>
        <wp:inline distT="0" distB="0" distL="0" distR="0" wp14:anchorId="0379AE15" wp14:editId="6E180656">
          <wp:extent cx="1552575" cy="752475"/>
          <wp:effectExtent l="19050" t="0" r="9525" b="0"/>
          <wp:docPr id="5" name="Obraz 5" descr="znak_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k_KAPITAL_LUDZKI"/>
                  <pic:cNvPicPr>
                    <a:picLocks noChangeAspect="1" noChangeArrowheads="1"/>
                  </pic:cNvPicPr>
                </pic:nvPicPr>
                <pic:blipFill>
                  <a:blip r:embed="rId1"/>
                  <a:srcRect/>
                  <a:stretch>
                    <a:fillRect/>
                  </a:stretch>
                </pic:blipFill>
                <pic:spPr bwMode="auto">
                  <a:xfrm>
                    <a:off x="0" y="0"/>
                    <a:ext cx="1552575" cy="752475"/>
                  </a:xfrm>
                  <a:prstGeom prst="rect">
                    <a:avLst/>
                  </a:prstGeom>
                  <a:noFill/>
                  <a:ln w="9525">
                    <a:noFill/>
                    <a:miter lim="800000"/>
                    <a:headEnd/>
                    <a:tailEnd/>
                  </a:ln>
                </pic:spPr>
              </pic:pic>
            </a:graphicData>
          </a:graphic>
        </wp:inline>
      </w:drawing>
    </w:r>
    <w:r w:rsidR="00CB4A83">
      <w:rPr>
        <w:noProof/>
      </w:rPr>
      <w:t xml:space="preserve">                                                                     </w:t>
    </w:r>
    <w:r w:rsidR="003D28FE">
      <w:rPr>
        <w:noProof/>
      </w:rPr>
      <w:drawing>
        <wp:inline distT="0" distB="0" distL="0" distR="0" wp14:anchorId="2AB7FF9D" wp14:editId="6FD5F2F0">
          <wp:extent cx="1733550" cy="628650"/>
          <wp:effectExtent l="19050" t="0" r="0" b="0"/>
          <wp:docPr id="6" name="Obraz 6" descr="UE_PODPIS_EFS_LEWA_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PODPIS_EFS_LEWA_STR"/>
                  <pic:cNvPicPr>
                    <a:picLocks noChangeAspect="1" noChangeArrowheads="1"/>
                  </pic:cNvPicPr>
                </pic:nvPicPr>
                <pic:blipFill>
                  <a:blip r:embed="rId2"/>
                  <a:srcRect/>
                  <a:stretch>
                    <a:fillRect/>
                  </a:stretch>
                </pic:blipFill>
                <pic:spPr bwMode="auto">
                  <a:xfrm>
                    <a:off x="0" y="0"/>
                    <a:ext cx="1733550" cy="628650"/>
                  </a:xfrm>
                  <a:prstGeom prst="rect">
                    <a:avLst/>
                  </a:prstGeom>
                  <a:noFill/>
                  <a:ln w="9525">
                    <a:noFill/>
                    <a:miter lim="800000"/>
                    <a:headEnd/>
                    <a:tailEnd/>
                  </a:ln>
                </pic:spPr>
              </pic:pic>
            </a:graphicData>
          </a:graphic>
        </wp:inline>
      </w:drawing>
    </w:r>
  </w:p>
  <w:p w14:paraId="4BA37563" w14:textId="77777777" w:rsidR="00CB4A83" w:rsidRDefault="00240DBF" w:rsidP="00625234">
    <w:pPr>
      <w:pStyle w:val="Nagwek"/>
      <w:jc w:val="center"/>
    </w:pPr>
    <w:r>
      <w:rPr>
        <w:noProof/>
        <w:sz w:val="22"/>
        <w:szCs w:val="22"/>
      </w:rPr>
      <w:pict w14:anchorId="7DD5D745">
        <v:line id="_x0000_s2053" style="position:absolute;left:0;text-align:left;z-index:251656704" from="0,2.95pt" to="468pt,2.9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3in;height:3in" o:bullet="t"/>
    </w:pict>
  </w:numPicBullet>
  <w:numPicBullet w:numPicBulletId="1">
    <w:pict>
      <v:shape id="_x0000_i1201" type="#_x0000_t75" style="width:3in;height:3in" o:bullet="t"/>
    </w:pict>
  </w:numPicBullet>
  <w:numPicBullet w:numPicBulletId="2">
    <w:pict>
      <v:shape id="_x0000_i1202" type="#_x0000_t75" style="width:3in;height:3in" o:bullet="t"/>
    </w:pict>
  </w:numPicBullet>
  <w:abstractNum w:abstractNumId="0" w15:restartNumberingAfterBreak="0">
    <w:nsid w:val="011D6D26"/>
    <w:multiLevelType w:val="hybridMultilevel"/>
    <w:tmpl w:val="25BC0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47264D"/>
    <w:multiLevelType w:val="hybridMultilevel"/>
    <w:tmpl w:val="AA9C9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30E54"/>
    <w:multiLevelType w:val="hybridMultilevel"/>
    <w:tmpl w:val="A50C4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B32067"/>
    <w:multiLevelType w:val="hybridMultilevel"/>
    <w:tmpl w:val="A610589C"/>
    <w:lvl w:ilvl="0" w:tplc="ED1CF9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51153D"/>
    <w:multiLevelType w:val="hybridMultilevel"/>
    <w:tmpl w:val="E6B2EF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B0D31B3"/>
    <w:multiLevelType w:val="hybridMultilevel"/>
    <w:tmpl w:val="B53E96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C1E0663"/>
    <w:multiLevelType w:val="hybridMultilevel"/>
    <w:tmpl w:val="87506C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E83DBF"/>
    <w:multiLevelType w:val="hybridMultilevel"/>
    <w:tmpl w:val="886C1AC8"/>
    <w:lvl w:ilvl="0" w:tplc="DD7CA200">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2CC60FB"/>
    <w:multiLevelType w:val="hybridMultilevel"/>
    <w:tmpl w:val="7C925C36"/>
    <w:lvl w:ilvl="0" w:tplc="819A9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B31837"/>
    <w:multiLevelType w:val="hybridMultilevel"/>
    <w:tmpl w:val="7B828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F51B3A"/>
    <w:multiLevelType w:val="hybridMultilevel"/>
    <w:tmpl w:val="6D0A7A3C"/>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10576D0"/>
    <w:multiLevelType w:val="hybridMultilevel"/>
    <w:tmpl w:val="93105410"/>
    <w:lvl w:ilvl="0" w:tplc="819A9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1E1113"/>
    <w:multiLevelType w:val="hybridMultilevel"/>
    <w:tmpl w:val="6A7EC45A"/>
    <w:lvl w:ilvl="0" w:tplc="ED1CF9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875836"/>
    <w:multiLevelType w:val="hybridMultilevel"/>
    <w:tmpl w:val="AABA4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BE2682"/>
    <w:multiLevelType w:val="hybridMultilevel"/>
    <w:tmpl w:val="E606350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FC43627"/>
    <w:multiLevelType w:val="hybridMultilevel"/>
    <w:tmpl w:val="CE8689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C05C6D"/>
    <w:multiLevelType w:val="hybridMultilevel"/>
    <w:tmpl w:val="F3ACB266"/>
    <w:lvl w:ilvl="0" w:tplc="0ABE70E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7B5F9A"/>
    <w:multiLevelType w:val="hybridMultilevel"/>
    <w:tmpl w:val="A07AFA74"/>
    <w:lvl w:ilvl="0" w:tplc="ED1CF9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2830759"/>
    <w:multiLevelType w:val="hybridMultilevel"/>
    <w:tmpl w:val="365CCB0C"/>
    <w:lvl w:ilvl="0" w:tplc="04150001">
      <w:start w:val="1"/>
      <w:numFmt w:val="bullet"/>
      <w:lvlText w:val=""/>
      <w:lvlJc w:val="left"/>
      <w:pPr>
        <w:ind w:left="1264" w:hanging="360"/>
      </w:pPr>
      <w:rPr>
        <w:rFonts w:ascii="Symbol" w:hAnsi="Symbol" w:hint="default"/>
      </w:rPr>
    </w:lvl>
    <w:lvl w:ilvl="1" w:tplc="04150003">
      <w:start w:val="1"/>
      <w:numFmt w:val="bullet"/>
      <w:lvlText w:val="o"/>
      <w:lvlJc w:val="left"/>
      <w:pPr>
        <w:ind w:left="1984" w:hanging="360"/>
      </w:pPr>
      <w:rPr>
        <w:rFonts w:ascii="Courier New" w:hAnsi="Courier New" w:cs="Courier New" w:hint="default"/>
      </w:rPr>
    </w:lvl>
    <w:lvl w:ilvl="2" w:tplc="04150005">
      <w:start w:val="1"/>
      <w:numFmt w:val="bullet"/>
      <w:lvlText w:val=""/>
      <w:lvlJc w:val="left"/>
      <w:pPr>
        <w:ind w:left="2704" w:hanging="360"/>
      </w:pPr>
      <w:rPr>
        <w:rFonts w:ascii="Wingdings" w:hAnsi="Wingdings" w:hint="default"/>
      </w:rPr>
    </w:lvl>
    <w:lvl w:ilvl="3" w:tplc="04150001">
      <w:start w:val="1"/>
      <w:numFmt w:val="bullet"/>
      <w:lvlText w:val=""/>
      <w:lvlJc w:val="left"/>
      <w:pPr>
        <w:ind w:left="3424" w:hanging="360"/>
      </w:pPr>
      <w:rPr>
        <w:rFonts w:ascii="Symbol" w:hAnsi="Symbol" w:hint="default"/>
      </w:rPr>
    </w:lvl>
    <w:lvl w:ilvl="4" w:tplc="04150003">
      <w:start w:val="1"/>
      <w:numFmt w:val="bullet"/>
      <w:lvlText w:val="o"/>
      <w:lvlJc w:val="left"/>
      <w:pPr>
        <w:ind w:left="4144" w:hanging="360"/>
      </w:pPr>
      <w:rPr>
        <w:rFonts w:ascii="Courier New" w:hAnsi="Courier New" w:cs="Courier New" w:hint="default"/>
      </w:rPr>
    </w:lvl>
    <w:lvl w:ilvl="5" w:tplc="04150005">
      <w:start w:val="1"/>
      <w:numFmt w:val="bullet"/>
      <w:lvlText w:val=""/>
      <w:lvlJc w:val="left"/>
      <w:pPr>
        <w:ind w:left="4864" w:hanging="360"/>
      </w:pPr>
      <w:rPr>
        <w:rFonts w:ascii="Wingdings" w:hAnsi="Wingdings" w:hint="default"/>
      </w:rPr>
    </w:lvl>
    <w:lvl w:ilvl="6" w:tplc="04150001">
      <w:start w:val="1"/>
      <w:numFmt w:val="bullet"/>
      <w:lvlText w:val=""/>
      <w:lvlJc w:val="left"/>
      <w:pPr>
        <w:ind w:left="5584" w:hanging="360"/>
      </w:pPr>
      <w:rPr>
        <w:rFonts w:ascii="Symbol" w:hAnsi="Symbol" w:hint="default"/>
      </w:rPr>
    </w:lvl>
    <w:lvl w:ilvl="7" w:tplc="04150003">
      <w:start w:val="1"/>
      <w:numFmt w:val="bullet"/>
      <w:lvlText w:val="o"/>
      <w:lvlJc w:val="left"/>
      <w:pPr>
        <w:ind w:left="6304" w:hanging="360"/>
      </w:pPr>
      <w:rPr>
        <w:rFonts w:ascii="Courier New" w:hAnsi="Courier New" w:cs="Courier New" w:hint="default"/>
      </w:rPr>
    </w:lvl>
    <w:lvl w:ilvl="8" w:tplc="04150005">
      <w:start w:val="1"/>
      <w:numFmt w:val="bullet"/>
      <w:lvlText w:val=""/>
      <w:lvlJc w:val="left"/>
      <w:pPr>
        <w:ind w:left="7024" w:hanging="360"/>
      </w:pPr>
      <w:rPr>
        <w:rFonts w:ascii="Wingdings" w:hAnsi="Wingdings" w:hint="default"/>
      </w:rPr>
    </w:lvl>
  </w:abstractNum>
  <w:abstractNum w:abstractNumId="19" w15:restartNumberingAfterBreak="0">
    <w:nsid w:val="38F13542"/>
    <w:multiLevelType w:val="hybridMultilevel"/>
    <w:tmpl w:val="023025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1ED5898"/>
    <w:multiLevelType w:val="hybridMultilevel"/>
    <w:tmpl w:val="27AC40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2365218"/>
    <w:multiLevelType w:val="hybridMultilevel"/>
    <w:tmpl w:val="5A96A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9C05FC"/>
    <w:multiLevelType w:val="hybridMultilevel"/>
    <w:tmpl w:val="93187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407B01"/>
    <w:multiLevelType w:val="hybridMultilevel"/>
    <w:tmpl w:val="753E6BEE"/>
    <w:lvl w:ilvl="0" w:tplc="CA6066B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44D6F50"/>
    <w:multiLevelType w:val="hybridMultilevel"/>
    <w:tmpl w:val="D43A3426"/>
    <w:lvl w:ilvl="0" w:tplc="0F9E9F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7670761"/>
    <w:multiLevelType w:val="hybridMultilevel"/>
    <w:tmpl w:val="9190D792"/>
    <w:lvl w:ilvl="0" w:tplc="819A9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818028E"/>
    <w:multiLevelType w:val="hybridMultilevel"/>
    <w:tmpl w:val="7C80A5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AB12181"/>
    <w:multiLevelType w:val="hybridMultilevel"/>
    <w:tmpl w:val="009A4C90"/>
    <w:lvl w:ilvl="0" w:tplc="CA6066B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B6474CA"/>
    <w:multiLevelType w:val="hybridMultilevel"/>
    <w:tmpl w:val="8E26DD6E"/>
    <w:lvl w:ilvl="0" w:tplc="443AD292">
      <w:start w:val="1"/>
      <w:numFmt w:val="lowerLetter"/>
      <w:lvlText w:val="%1)"/>
      <w:lvlJc w:val="left"/>
      <w:pPr>
        <w:ind w:left="1428" w:hanging="360"/>
      </w:pPr>
      <w:rPr>
        <w:rFonts w:ascii="Calibri" w:eastAsia="Times New Roman" w:hAnsi="Calibri"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9" w15:restartNumberingAfterBreak="0">
    <w:nsid w:val="4F8B3BFA"/>
    <w:multiLevelType w:val="hybridMultilevel"/>
    <w:tmpl w:val="8C3C5FDE"/>
    <w:lvl w:ilvl="0" w:tplc="0ABE70E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4B3F46"/>
    <w:multiLevelType w:val="hybridMultilevel"/>
    <w:tmpl w:val="6AA6E91A"/>
    <w:lvl w:ilvl="0" w:tplc="55A281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6C2237"/>
    <w:multiLevelType w:val="hybridMultilevel"/>
    <w:tmpl w:val="A6FA6114"/>
    <w:lvl w:ilvl="0" w:tplc="AA46C690">
      <w:start w:val="1"/>
      <w:numFmt w:val="decimal"/>
      <w:lvlText w:val="%1."/>
      <w:lvlJc w:val="left"/>
      <w:pPr>
        <w:ind w:left="720" w:hanging="360"/>
      </w:pPr>
      <w:rPr>
        <w:b w:val="0"/>
        <w:i w:val="0"/>
        <w:caps w:val="0"/>
        <w:strike w:val="0"/>
        <w:dstrike w:val="0"/>
        <w:outline w:val="0"/>
        <w:shadow w:val="0"/>
        <w:emboss w:val="0"/>
        <w:imprint w:val="0"/>
        <w:vanish w:val="0"/>
        <w:webHidden w:val="0"/>
        <w:color w:val="auto"/>
        <w:spacing w:val="0"/>
        <w:w w:val="100"/>
        <w:position w:val="0"/>
        <w:sz w:val="22"/>
        <w:u w:val="none"/>
        <w:effect w:val="none"/>
        <w:vertAlign w:val="baseline"/>
        <w:specVanish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B643256"/>
    <w:multiLevelType w:val="hybridMultilevel"/>
    <w:tmpl w:val="8C0049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0D90950"/>
    <w:multiLevelType w:val="hybridMultilevel"/>
    <w:tmpl w:val="C936B85C"/>
    <w:lvl w:ilvl="0" w:tplc="17B83F4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20F0028"/>
    <w:multiLevelType w:val="hybridMultilevel"/>
    <w:tmpl w:val="1C346FA2"/>
    <w:lvl w:ilvl="0" w:tplc="ED1CF934">
      <w:start w:val="1"/>
      <w:numFmt w:val="lowerLetter"/>
      <w:lvlText w:val="%1)"/>
      <w:lvlJc w:val="left"/>
      <w:pPr>
        <w:ind w:left="1146" w:hanging="360"/>
      </w:pPr>
      <w:rPr>
        <w:rFonts w:hint="default"/>
      </w:rPr>
    </w:lvl>
    <w:lvl w:ilvl="1" w:tplc="04150001">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5AE6D22"/>
    <w:multiLevelType w:val="hybridMultilevel"/>
    <w:tmpl w:val="6EA2C276"/>
    <w:lvl w:ilvl="0" w:tplc="AE3CA376">
      <w:start w:val="1"/>
      <w:numFmt w:val="lowerLetter"/>
      <w:lvlText w:val="%1)"/>
      <w:lvlJc w:val="left"/>
      <w:pPr>
        <w:ind w:left="720" w:hanging="360"/>
      </w:pPr>
      <w:rPr>
        <w:rFonts w:cs="Calibri"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A8579A"/>
    <w:multiLevelType w:val="hybridMultilevel"/>
    <w:tmpl w:val="A6FA6114"/>
    <w:lvl w:ilvl="0" w:tplc="AA46C690">
      <w:start w:val="1"/>
      <w:numFmt w:val="decimal"/>
      <w:lvlText w:val="%1."/>
      <w:lvlJc w:val="left"/>
      <w:pPr>
        <w:ind w:left="720" w:hanging="360"/>
      </w:pPr>
      <w:rPr>
        <w:b w:val="0"/>
        <w:i w:val="0"/>
        <w:caps w:val="0"/>
        <w:strike w:val="0"/>
        <w:dstrike w:val="0"/>
        <w:outline w:val="0"/>
        <w:shadow w:val="0"/>
        <w:emboss w:val="0"/>
        <w:imprint w:val="0"/>
        <w:vanish w:val="0"/>
        <w:webHidden w:val="0"/>
        <w:color w:val="auto"/>
        <w:spacing w:val="0"/>
        <w:w w:val="100"/>
        <w:position w:val="0"/>
        <w:sz w:val="22"/>
        <w:u w:val="none"/>
        <w:effect w:val="none"/>
        <w:vertAlign w:val="baseline"/>
        <w:specVanish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86767E1"/>
    <w:multiLevelType w:val="hybridMultilevel"/>
    <w:tmpl w:val="052CB6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D2C54F9"/>
    <w:multiLevelType w:val="hybridMultilevel"/>
    <w:tmpl w:val="4CCED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677BE8"/>
    <w:multiLevelType w:val="hybridMultilevel"/>
    <w:tmpl w:val="6FF8F0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9"/>
  </w:num>
  <w:num w:numId="4">
    <w:abstractNumId w:val="24"/>
  </w:num>
  <w:num w:numId="5">
    <w:abstractNumId w:val="7"/>
  </w:num>
  <w:num w:numId="6">
    <w:abstractNumId w:val="28"/>
  </w:num>
  <w:num w:numId="7">
    <w:abstractNumId w:val="33"/>
  </w:num>
  <w:num w:numId="8">
    <w:abstractNumId w:val="36"/>
  </w:num>
  <w:num w:numId="9">
    <w:abstractNumId w:val="38"/>
  </w:num>
  <w:num w:numId="10">
    <w:abstractNumId w:val="34"/>
  </w:num>
  <w:num w:numId="11">
    <w:abstractNumId w:val="10"/>
  </w:num>
  <w:num w:numId="12">
    <w:abstractNumId w:val="31"/>
  </w:num>
  <w:num w:numId="13">
    <w:abstractNumId w:val="13"/>
  </w:num>
  <w:num w:numId="14">
    <w:abstractNumId w:val="22"/>
  </w:num>
  <w:num w:numId="15">
    <w:abstractNumId w:val="30"/>
  </w:num>
  <w:num w:numId="16">
    <w:abstractNumId w:val="15"/>
  </w:num>
  <w:num w:numId="17">
    <w:abstractNumId w:val="21"/>
  </w:num>
  <w:num w:numId="18">
    <w:abstractNumId w:val="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9"/>
  </w:num>
  <w:num w:numId="32">
    <w:abstractNumId w:val="4"/>
  </w:num>
  <w:num w:numId="33">
    <w:abstractNumId w:val="32"/>
  </w:num>
  <w:num w:numId="34">
    <w:abstractNumId w:val="2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5234"/>
    <w:rsid w:val="000068BE"/>
    <w:rsid w:val="00007DDC"/>
    <w:rsid w:val="00010AA8"/>
    <w:rsid w:val="00027166"/>
    <w:rsid w:val="000316F9"/>
    <w:rsid w:val="0004027B"/>
    <w:rsid w:val="00041ABA"/>
    <w:rsid w:val="00045A71"/>
    <w:rsid w:val="00050E11"/>
    <w:rsid w:val="00051845"/>
    <w:rsid w:val="00053258"/>
    <w:rsid w:val="000533D9"/>
    <w:rsid w:val="00062125"/>
    <w:rsid w:val="000621FF"/>
    <w:rsid w:val="000730F4"/>
    <w:rsid w:val="00086AAF"/>
    <w:rsid w:val="000B3289"/>
    <w:rsid w:val="000B5001"/>
    <w:rsid w:val="000B5794"/>
    <w:rsid w:val="000C16CB"/>
    <w:rsid w:val="000C7E96"/>
    <w:rsid w:val="000D7C5E"/>
    <w:rsid w:val="000E3FA4"/>
    <w:rsid w:val="000E4262"/>
    <w:rsid w:val="000E6387"/>
    <w:rsid w:val="000F39F6"/>
    <w:rsid w:val="000F5DB9"/>
    <w:rsid w:val="00110704"/>
    <w:rsid w:val="00112403"/>
    <w:rsid w:val="00117A82"/>
    <w:rsid w:val="00121CA0"/>
    <w:rsid w:val="0013336A"/>
    <w:rsid w:val="00133658"/>
    <w:rsid w:val="00133BBF"/>
    <w:rsid w:val="0013435F"/>
    <w:rsid w:val="0013588E"/>
    <w:rsid w:val="001456DA"/>
    <w:rsid w:val="001457DA"/>
    <w:rsid w:val="00150BAD"/>
    <w:rsid w:val="0015203B"/>
    <w:rsid w:val="00164B28"/>
    <w:rsid w:val="001778E3"/>
    <w:rsid w:val="001863B8"/>
    <w:rsid w:val="00193BC5"/>
    <w:rsid w:val="00195A81"/>
    <w:rsid w:val="001A2EC0"/>
    <w:rsid w:val="001B4EE3"/>
    <w:rsid w:val="001C15FE"/>
    <w:rsid w:val="001D63A3"/>
    <w:rsid w:val="001F3915"/>
    <w:rsid w:val="00206C4F"/>
    <w:rsid w:val="0021258C"/>
    <w:rsid w:val="0021380E"/>
    <w:rsid w:val="00217163"/>
    <w:rsid w:val="00217927"/>
    <w:rsid w:val="00217E98"/>
    <w:rsid w:val="00222896"/>
    <w:rsid w:val="00224537"/>
    <w:rsid w:val="00234367"/>
    <w:rsid w:val="00235521"/>
    <w:rsid w:val="002401AD"/>
    <w:rsid w:val="00240DBF"/>
    <w:rsid w:val="00245686"/>
    <w:rsid w:val="00250693"/>
    <w:rsid w:val="00251B30"/>
    <w:rsid w:val="00252802"/>
    <w:rsid w:val="00253A47"/>
    <w:rsid w:val="0027035D"/>
    <w:rsid w:val="00271A5A"/>
    <w:rsid w:val="002830DA"/>
    <w:rsid w:val="00283BA1"/>
    <w:rsid w:val="0028602B"/>
    <w:rsid w:val="00294913"/>
    <w:rsid w:val="002A0C6B"/>
    <w:rsid w:val="002A132A"/>
    <w:rsid w:val="002A1A00"/>
    <w:rsid w:val="002B24B2"/>
    <w:rsid w:val="002B572E"/>
    <w:rsid w:val="002D0CDE"/>
    <w:rsid w:val="002D35A0"/>
    <w:rsid w:val="002D534A"/>
    <w:rsid w:val="002D67FF"/>
    <w:rsid w:val="002D6B9C"/>
    <w:rsid w:val="002D7C9A"/>
    <w:rsid w:val="002E0E04"/>
    <w:rsid w:val="002E0F00"/>
    <w:rsid w:val="002E532D"/>
    <w:rsid w:val="002E7099"/>
    <w:rsid w:val="002F0908"/>
    <w:rsid w:val="002F0C48"/>
    <w:rsid w:val="002F78E7"/>
    <w:rsid w:val="002F7B6B"/>
    <w:rsid w:val="00301034"/>
    <w:rsid w:val="00302373"/>
    <w:rsid w:val="0030600F"/>
    <w:rsid w:val="00316AA9"/>
    <w:rsid w:val="00317642"/>
    <w:rsid w:val="00320535"/>
    <w:rsid w:val="00320582"/>
    <w:rsid w:val="0032791A"/>
    <w:rsid w:val="00330C57"/>
    <w:rsid w:val="00341BDC"/>
    <w:rsid w:val="00342D15"/>
    <w:rsid w:val="00352D32"/>
    <w:rsid w:val="00364621"/>
    <w:rsid w:val="00376B89"/>
    <w:rsid w:val="00383CF6"/>
    <w:rsid w:val="003A3ECF"/>
    <w:rsid w:val="003B2232"/>
    <w:rsid w:val="003B5930"/>
    <w:rsid w:val="003B5AD5"/>
    <w:rsid w:val="003C495B"/>
    <w:rsid w:val="003C500A"/>
    <w:rsid w:val="003C5155"/>
    <w:rsid w:val="003D28FE"/>
    <w:rsid w:val="003D6479"/>
    <w:rsid w:val="003D6E35"/>
    <w:rsid w:val="003E47E8"/>
    <w:rsid w:val="004040D9"/>
    <w:rsid w:val="004056F8"/>
    <w:rsid w:val="004109AC"/>
    <w:rsid w:val="004207E7"/>
    <w:rsid w:val="00421520"/>
    <w:rsid w:val="004306D5"/>
    <w:rsid w:val="004329B5"/>
    <w:rsid w:val="004554AC"/>
    <w:rsid w:val="0046311D"/>
    <w:rsid w:val="0046368F"/>
    <w:rsid w:val="004710D5"/>
    <w:rsid w:val="00472A7C"/>
    <w:rsid w:val="0047459D"/>
    <w:rsid w:val="00480D3D"/>
    <w:rsid w:val="0048347D"/>
    <w:rsid w:val="00486111"/>
    <w:rsid w:val="00486293"/>
    <w:rsid w:val="004862BC"/>
    <w:rsid w:val="00486F54"/>
    <w:rsid w:val="00492B5F"/>
    <w:rsid w:val="00494C9C"/>
    <w:rsid w:val="004B0277"/>
    <w:rsid w:val="004B2889"/>
    <w:rsid w:val="004B2ED8"/>
    <w:rsid w:val="004B3B8A"/>
    <w:rsid w:val="004B7816"/>
    <w:rsid w:val="004C1F3D"/>
    <w:rsid w:val="004C2426"/>
    <w:rsid w:val="004E4E65"/>
    <w:rsid w:val="004E69F1"/>
    <w:rsid w:val="004E6C65"/>
    <w:rsid w:val="004E7F8C"/>
    <w:rsid w:val="004F00C7"/>
    <w:rsid w:val="004F393F"/>
    <w:rsid w:val="004F3DC5"/>
    <w:rsid w:val="004F4794"/>
    <w:rsid w:val="004F4AC0"/>
    <w:rsid w:val="005017BE"/>
    <w:rsid w:val="005071D2"/>
    <w:rsid w:val="0052305F"/>
    <w:rsid w:val="00530916"/>
    <w:rsid w:val="00536776"/>
    <w:rsid w:val="00540EC7"/>
    <w:rsid w:val="005424A6"/>
    <w:rsid w:val="0054380C"/>
    <w:rsid w:val="005446B3"/>
    <w:rsid w:val="00554119"/>
    <w:rsid w:val="005571A6"/>
    <w:rsid w:val="00561003"/>
    <w:rsid w:val="00573C18"/>
    <w:rsid w:val="00576B3C"/>
    <w:rsid w:val="00591B1E"/>
    <w:rsid w:val="00597895"/>
    <w:rsid w:val="005A2D7A"/>
    <w:rsid w:val="005B1B8B"/>
    <w:rsid w:val="005B3D49"/>
    <w:rsid w:val="005D3943"/>
    <w:rsid w:val="005D7223"/>
    <w:rsid w:val="005D7A17"/>
    <w:rsid w:val="005E5DFC"/>
    <w:rsid w:val="005F6B9C"/>
    <w:rsid w:val="00607704"/>
    <w:rsid w:val="00612DE0"/>
    <w:rsid w:val="00615292"/>
    <w:rsid w:val="00615FD3"/>
    <w:rsid w:val="006212A6"/>
    <w:rsid w:val="00622BAE"/>
    <w:rsid w:val="00625234"/>
    <w:rsid w:val="006318C8"/>
    <w:rsid w:val="006339AB"/>
    <w:rsid w:val="00663BA5"/>
    <w:rsid w:val="0066415A"/>
    <w:rsid w:val="0066467E"/>
    <w:rsid w:val="00674775"/>
    <w:rsid w:val="00675632"/>
    <w:rsid w:val="00675FF5"/>
    <w:rsid w:val="0067677B"/>
    <w:rsid w:val="00681B9B"/>
    <w:rsid w:val="006838EB"/>
    <w:rsid w:val="00687D7B"/>
    <w:rsid w:val="006921B2"/>
    <w:rsid w:val="00692D1F"/>
    <w:rsid w:val="00697BCD"/>
    <w:rsid w:val="006A35EB"/>
    <w:rsid w:val="006A4933"/>
    <w:rsid w:val="006A679B"/>
    <w:rsid w:val="006C03EE"/>
    <w:rsid w:val="006C2A30"/>
    <w:rsid w:val="006C468A"/>
    <w:rsid w:val="006C681E"/>
    <w:rsid w:val="006C6F77"/>
    <w:rsid w:val="006D14E4"/>
    <w:rsid w:val="006E2BD5"/>
    <w:rsid w:val="006E5395"/>
    <w:rsid w:val="006E6BC6"/>
    <w:rsid w:val="006E74AC"/>
    <w:rsid w:val="006F1BC8"/>
    <w:rsid w:val="006F2247"/>
    <w:rsid w:val="006F43E3"/>
    <w:rsid w:val="006F74E1"/>
    <w:rsid w:val="006F7882"/>
    <w:rsid w:val="00700DEA"/>
    <w:rsid w:val="00702916"/>
    <w:rsid w:val="00713A84"/>
    <w:rsid w:val="007144D7"/>
    <w:rsid w:val="00717077"/>
    <w:rsid w:val="00717B75"/>
    <w:rsid w:val="00724968"/>
    <w:rsid w:val="0072666F"/>
    <w:rsid w:val="007272C7"/>
    <w:rsid w:val="007312ED"/>
    <w:rsid w:val="007321DB"/>
    <w:rsid w:val="00733BC0"/>
    <w:rsid w:val="007378C5"/>
    <w:rsid w:val="0074738D"/>
    <w:rsid w:val="007526B3"/>
    <w:rsid w:val="00753EC8"/>
    <w:rsid w:val="007619C1"/>
    <w:rsid w:val="00765BF2"/>
    <w:rsid w:val="00766EFE"/>
    <w:rsid w:val="00774F86"/>
    <w:rsid w:val="00775739"/>
    <w:rsid w:val="00783CAD"/>
    <w:rsid w:val="00783FD2"/>
    <w:rsid w:val="00795B78"/>
    <w:rsid w:val="00796136"/>
    <w:rsid w:val="007A1AD5"/>
    <w:rsid w:val="007B1B59"/>
    <w:rsid w:val="007B4562"/>
    <w:rsid w:val="007C32F3"/>
    <w:rsid w:val="007C73AD"/>
    <w:rsid w:val="007D0F01"/>
    <w:rsid w:val="007D2002"/>
    <w:rsid w:val="007D5BA7"/>
    <w:rsid w:val="007E241E"/>
    <w:rsid w:val="007E481F"/>
    <w:rsid w:val="007E5DC2"/>
    <w:rsid w:val="007F07F7"/>
    <w:rsid w:val="007F2C31"/>
    <w:rsid w:val="008132A5"/>
    <w:rsid w:val="00815493"/>
    <w:rsid w:val="008179C3"/>
    <w:rsid w:val="00817ED3"/>
    <w:rsid w:val="00832357"/>
    <w:rsid w:val="0083292A"/>
    <w:rsid w:val="00844D3B"/>
    <w:rsid w:val="00851B48"/>
    <w:rsid w:val="00857A94"/>
    <w:rsid w:val="00860861"/>
    <w:rsid w:val="00866DC9"/>
    <w:rsid w:val="0087438C"/>
    <w:rsid w:val="00874D71"/>
    <w:rsid w:val="008804E7"/>
    <w:rsid w:val="008810E1"/>
    <w:rsid w:val="008835D6"/>
    <w:rsid w:val="0088416B"/>
    <w:rsid w:val="00884A26"/>
    <w:rsid w:val="00886213"/>
    <w:rsid w:val="0089734A"/>
    <w:rsid w:val="008A17EC"/>
    <w:rsid w:val="008A3306"/>
    <w:rsid w:val="008A63C2"/>
    <w:rsid w:val="008B051B"/>
    <w:rsid w:val="008B6CA0"/>
    <w:rsid w:val="008C26BE"/>
    <w:rsid w:val="008C3F44"/>
    <w:rsid w:val="008D57CF"/>
    <w:rsid w:val="008E0128"/>
    <w:rsid w:val="008E0431"/>
    <w:rsid w:val="008E13F6"/>
    <w:rsid w:val="008E358D"/>
    <w:rsid w:val="008E4C12"/>
    <w:rsid w:val="008E7132"/>
    <w:rsid w:val="008F4497"/>
    <w:rsid w:val="008F567F"/>
    <w:rsid w:val="008F5AA1"/>
    <w:rsid w:val="00913D74"/>
    <w:rsid w:val="00913FB8"/>
    <w:rsid w:val="0091550D"/>
    <w:rsid w:val="009230C2"/>
    <w:rsid w:val="0092399B"/>
    <w:rsid w:val="009316B6"/>
    <w:rsid w:val="0093220E"/>
    <w:rsid w:val="009340DF"/>
    <w:rsid w:val="009361D2"/>
    <w:rsid w:val="00944295"/>
    <w:rsid w:val="0095773A"/>
    <w:rsid w:val="009577E5"/>
    <w:rsid w:val="00961F40"/>
    <w:rsid w:val="00962F16"/>
    <w:rsid w:val="00963E01"/>
    <w:rsid w:val="00965390"/>
    <w:rsid w:val="0096708C"/>
    <w:rsid w:val="0097442D"/>
    <w:rsid w:val="009815D6"/>
    <w:rsid w:val="00983945"/>
    <w:rsid w:val="00984210"/>
    <w:rsid w:val="00985575"/>
    <w:rsid w:val="009873D7"/>
    <w:rsid w:val="009931DC"/>
    <w:rsid w:val="009A6917"/>
    <w:rsid w:val="009A7DCA"/>
    <w:rsid w:val="009B2841"/>
    <w:rsid w:val="009B3875"/>
    <w:rsid w:val="009C2F2C"/>
    <w:rsid w:val="009C78B0"/>
    <w:rsid w:val="009D11C1"/>
    <w:rsid w:val="009D20A7"/>
    <w:rsid w:val="009D2B1A"/>
    <w:rsid w:val="009D3112"/>
    <w:rsid w:val="009D713F"/>
    <w:rsid w:val="009E5F88"/>
    <w:rsid w:val="009F1EE0"/>
    <w:rsid w:val="009F4A62"/>
    <w:rsid w:val="00A06292"/>
    <w:rsid w:val="00A0736C"/>
    <w:rsid w:val="00A104E1"/>
    <w:rsid w:val="00A12892"/>
    <w:rsid w:val="00A14D71"/>
    <w:rsid w:val="00A169BA"/>
    <w:rsid w:val="00A246D5"/>
    <w:rsid w:val="00A36751"/>
    <w:rsid w:val="00A417A9"/>
    <w:rsid w:val="00A47B3A"/>
    <w:rsid w:val="00A51000"/>
    <w:rsid w:val="00A54EE8"/>
    <w:rsid w:val="00A56A48"/>
    <w:rsid w:val="00A63354"/>
    <w:rsid w:val="00A70BEE"/>
    <w:rsid w:val="00A742CE"/>
    <w:rsid w:val="00A7568C"/>
    <w:rsid w:val="00A763AE"/>
    <w:rsid w:val="00A7745D"/>
    <w:rsid w:val="00A81AEA"/>
    <w:rsid w:val="00A81E3F"/>
    <w:rsid w:val="00A84DCD"/>
    <w:rsid w:val="00A87FA8"/>
    <w:rsid w:val="00A87FB2"/>
    <w:rsid w:val="00A95D4D"/>
    <w:rsid w:val="00AA057E"/>
    <w:rsid w:val="00AA3B90"/>
    <w:rsid w:val="00AB0CD4"/>
    <w:rsid w:val="00AB1900"/>
    <w:rsid w:val="00AB690C"/>
    <w:rsid w:val="00AC1308"/>
    <w:rsid w:val="00AC4392"/>
    <w:rsid w:val="00AD27F7"/>
    <w:rsid w:val="00AD46DE"/>
    <w:rsid w:val="00AE1CA5"/>
    <w:rsid w:val="00AF13E5"/>
    <w:rsid w:val="00AF5BAC"/>
    <w:rsid w:val="00AF709F"/>
    <w:rsid w:val="00B001D1"/>
    <w:rsid w:val="00B02652"/>
    <w:rsid w:val="00B046B8"/>
    <w:rsid w:val="00B118DB"/>
    <w:rsid w:val="00B14177"/>
    <w:rsid w:val="00B15621"/>
    <w:rsid w:val="00B33428"/>
    <w:rsid w:val="00B376F7"/>
    <w:rsid w:val="00B47F00"/>
    <w:rsid w:val="00B50975"/>
    <w:rsid w:val="00B520FB"/>
    <w:rsid w:val="00B56ED3"/>
    <w:rsid w:val="00B60B9F"/>
    <w:rsid w:val="00B62633"/>
    <w:rsid w:val="00B66BED"/>
    <w:rsid w:val="00B74509"/>
    <w:rsid w:val="00B812F2"/>
    <w:rsid w:val="00B825BB"/>
    <w:rsid w:val="00B93D1B"/>
    <w:rsid w:val="00B95033"/>
    <w:rsid w:val="00BA1BAE"/>
    <w:rsid w:val="00BA32F0"/>
    <w:rsid w:val="00BB7A72"/>
    <w:rsid w:val="00BC2A44"/>
    <w:rsid w:val="00BC4D87"/>
    <w:rsid w:val="00BD0584"/>
    <w:rsid w:val="00BE498C"/>
    <w:rsid w:val="00BE50F9"/>
    <w:rsid w:val="00BE5B62"/>
    <w:rsid w:val="00BF5DCB"/>
    <w:rsid w:val="00BF64F9"/>
    <w:rsid w:val="00BF6CBA"/>
    <w:rsid w:val="00C0292F"/>
    <w:rsid w:val="00C20646"/>
    <w:rsid w:val="00C22528"/>
    <w:rsid w:val="00C308D8"/>
    <w:rsid w:val="00C32A92"/>
    <w:rsid w:val="00C3325D"/>
    <w:rsid w:val="00C41A7A"/>
    <w:rsid w:val="00C55147"/>
    <w:rsid w:val="00C633E6"/>
    <w:rsid w:val="00C67CF7"/>
    <w:rsid w:val="00C728E8"/>
    <w:rsid w:val="00C74880"/>
    <w:rsid w:val="00C8035E"/>
    <w:rsid w:val="00C81666"/>
    <w:rsid w:val="00C928FD"/>
    <w:rsid w:val="00CA26D0"/>
    <w:rsid w:val="00CA47A4"/>
    <w:rsid w:val="00CB07A4"/>
    <w:rsid w:val="00CB4167"/>
    <w:rsid w:val="00CB4A83"/>
    <w:rsid w:val="00CB5F3D"/>
    <w:rsid w:val="00CC2FDC"/>
    <w:rsid w:val="00CC58E1"/>
    <w:rsid w:val="00CC7BC3"/>
    <w:rsid w:val="00CD3974"/>
    <w:rsid w:val="00CD7441"/>
    <w:rsid w:val="00CD7F08"/>
    <w:rsid w:val="00CE3B85"/>
    <w:rsid w:val="00CE4578"/>
    <w:rsid w:val="00CF1AA9"/>
    <w:rsid w:val="00D10D06"/>
    <w:rsid w:val="00D22A2C"/>
    <w:rsid w:val="00D25CBA"/>
    <w:rsid w:val="00D30D87"/>
    <w:rsid w:val="00D31BA8"/>
    <w:rsid w:val="00D31D62"/>
    <w:rsid w:val="00D3421F"/>
    <w:rsid w:val="00D44B89"/>
    <w:rsid w:val="00D512C6"/>
    <w:rsid w:val="00D51AF0"/>
    <w:rsid w:val="00D769E8"/>
    <w:rsid w:val="00D80D1A"/>
    <w:rsid w:val="00D84EA8"/>
    <w:rsid w:val="00DA0276"/>
    <w:rsid w:val="00DA1249"/>
    <w:rsid w:val="00DA15D4"/>
    <w:rsid w:val="00DA40CD"/>
    <w:rsid w:val="00DA4252"/>
    <w:rsid w:val="00DA5835"/>
    <w:rsid w:val="00DA6017"/>
    <w:rsid w:val="00DA6E31"/>
    <w:rsid w:val="00DB1F0F"/>
    <w:rsid w:val="00DB5703"/>
    <w:rsid w:val="00DC01D1"/>
    <w:rsid w:val="00DC16DC"/>
    <w:rsid w:val="00DC20E1"/>
    <w:rsid w:val="00DC3A18"/>
    <w:rsid w:val="00DC592C"/>
    <w:rsid w:val="00DD1383"/>
    <w:rsid w:val="00DE3AC8"/>
    <w:rsid w:val="00DE779B"/>
    <w:rsid w:val="00DF3D3C"/>
    <w:rsid w:val="00DF5CAA"/>
    <w:rsid w:val="00E008D9"/>
    <w:rsid w:val="00E04871"/>
    <w:rsid w:val="00E04B6E"/>
    <w:rsid w:val="00E07DEC"/>
    <w:rsid w:val="00E22FA5"/>
    <w:rsid w:val="00E24BE0"/>
    <w:rsid w:val="00E250F7"/>
    <w:rsid w:val="00E331F4"/>
    <w:rsid w:val="00E34209"/>
    <w:rsid w:val="00E44A95"/>
    <w:rsid w:val="00E511B6"/>
    <w:rsid w:val="00E52C16"/>
    <w:rsid w:val="00E57B74"/>
    <w:rsid w:val="00E61EC8"/>
    <w:rsid w:val="00E667B5"/>
    <w:rsid w:val="00E737DB"/>
    <w:rsid w:val="00E77797"/>
    <w:rsid w:val="00E81A44"/>
    <w:rsid w:val="00E83210"/>
    <w:rsid w:val="00E90621"/>
    <w:rsid w:val="00E93FE0"/>
    <w:rsid w:val="00E946EE"/>
    <w:rsid w:val="00EA5175"/>
    <w:rsid w:val="00EB1E08"/>
    <w:rsid w:val="00EB22D1"/>
    <w:rsid w:val="00EB3F20"/>
    <w:rsid w:val="00EC3415"/>
    <w:rsid w:val="00EC44AD"/>
    <w:rsid w:val="00ED0FCA"/>
    <w:rsid w:val="00ED464F"/>
    <w:rsid w:val="00EE10BF"/>
    <w:rsid w:val="00EE445F"/>
    <w:rsid w:val="00EE5EE3"/>
    <w:rsid w:val="00EE7F4F"/>
    <w:rsid w:val="00EE7F62"/>
    <w:rsid w:val="00EF1201"/>
    <w:rsid w:val="00EF46E6"/>
    <w:rsid w:val="00EF7172"/>
    <w:rsid w:val="00F07288"/>
    <w:rsid w:val="00F16161"/>
    <w:rsid w:val="00F27DCB"/>
    <w:rsid w:val="00F31174"/>
    <w:rsid w:val="00F371AB"/>
    <w:rsid w:val="00F45B84"/>
    <w:rsid w:val="00F469EE"/>
    <w:rsid w:val="00F52867"/>
    <w:rsid w:val="00F53956"/>
    <w:rsid w:val="00F55A75"/>
    <w:rsid w:val="00F57314"/>
    <w:rsid w:val="00F634C7"/>
    <w:rsid w:val="00F65323"/>
    <w:rsid w:val="00F6568B"/>
    <w:rsid w:val="00F67C6F"/>
    <w:rsid w:val="00F70EEF"/>
    <w:rsid w:val="00F72333"/>
    <w:rsid w:val="00F72662"/>
    <w:rsid w:val="00F72CF7"/>
    <w:rsid w:val="00F812FA"/>
    <w:rsid w:val="00F82B85"/>
    <w:rsid w:val="00F83631"/>
    <w:rsid w:val="00F92E97"/>
    <w:rsid w:val="00F95212"/>
    <w:rsid w:val="00F96FDA"/>
    <w:rsid w:val="00FB072B"/>
    <w:rsid w:val="00FB3224"/>
    <w:rsid w:val="00FB4F15"/>
    <w:rsid w:val="00FB7A55"/>
    <w:rsid w:val="00FC585E"/>
    <w:rsid w:val="00FC7C3F"/>
    <w:rsid w:val="00FD6ADC"/>
    <w:rsid w:val="00FE4437"/>
    <w:rsid w:val="00FE4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93A21EB"/>
  <w15:docId w15:val="{8D3852C8-38F4-4597-84FF-EDCC80F2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34367"/>
    <w:rPr>
      <w:rFonts w:ascii="Times New (W1)" w:hAnsi="Times New (W1)"/>
      <w:sz w:val="24"/>
      <w:szCs w:val="24"/>
    </w:rPr>
  </w:style>
  <w:style w:type="paragraph" w:styleId="Nagwek1">
    <w:name w:val="heading 1"/>
    <w:basedOn w:val="Normalny"/>
    <w:next w:val="Normalny"/>
    <w:qFormat/>
    <w:rsid w:val="000730F4"/>
    <w:pPr>
      <w:keepNext/>
      <w:spacing w:before="240" w:after="60"/>
      <w:outlineLvl w:val="0"/>
    </w:pPr>
    <w:rPr>
      <w:rFonts w:ascii="Arial" w:hAnsi="Arial" w:cs="Arial"/>
      <w:b/>
      <w:bCs/>
      <w:kern w:val="32"/>
      <w:sz w:val="32"/>
      <w:szCs w:val="32"/>
    </w:rPr>
  </w:style>
  <w:style w:type="paragraph" w:styleId="Nagwek3">
    <w:name w:val="heading 3"/>
    <w:basedOn w:val="Normalny"/>
    <w:next w:val="Normalny"/>
    <w:qFormat/>
    <w:rsid w:val="00625234"/>
    <w:pPr>
      <w:keepNext/>
      <w:jc w:val="right"/>
      <w:outlineLvl w:val="2"/>
    </w:pPr>
    <w:rPr>
      <w:rFonts w:ascii="Times New Roman" w:hAnsi="Times New Roman"/>
      <w:i/>
      <w:szCs w:val="20"/>
    </w:rPr>
  </w:style>
  <w:style w:type="paragraph" w:styleId="Nagwek4">
    <w:name w:val="heading 4"/>
    <w:basedOn w:val="Normalny"/>
    <w:next w:val="Normalny"/>
    <w:qFormat/>
    <w:rsid w:val="004B3B8A"/>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4B3B8A"/>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25234"/>
    <w:pPr>
      <w:tabs>
        <w:tab w:val="center" w:pos="4536"/>
        <w:tab w:val="right" w:pos="9072"/>
      </w:tabs>
    </w:pPr>
  </w:style>
  <w:style w:type="paragraph" w:styleId="Stopka">
    <w:name w:val="footer"/>
    <w:basedOn w:val="Normalny"/>
    <w:link w:val="StopkaZnak"/>
    <w:uiPriority w:val="99"/>
    <w:rsid w:val="00625234"/>
    <w:pPr>
      <w:tabs>
        <w:tab w:val="center" w:pos="4536"/>
        <w:tab w:val="right" w:pos="9072"/>
      </w:tabs>
    </w:pPr>
  </w:style>
  <w:style w:type="character" w:styleId="Numerstrony">
    <w:name w:val="page number"/>
    <w:basedOn w:val="Domylnaczcionkaakapitu"/>
    <w:rsid w:val="00625234"/>
  </w:style>
  <w:style w:type="character" w:styleId="Hipercze">
    <w:name w:val="Hyperlink"/>
    <w:rsid w:val="00625234"/>
    <w:rPr>
      <w:color w:val="0000FF"/>
      <w:u w:val="single"/>
    </w:rPr>
  </w:style>
  <w:style w:type="paragraph" w:customStyle="1" w:styleId="Pisma">
    <w:name w:val="Pisma"/>
    <w:basedOn w:val="Normalny"/>
    <w:rsid w:val="00625234"/>
    <w:pPr>
      <w:jc w:val="both"/>
    </w:pPr>
    <w:rPr>
      <w:rFonts w:ascii="Times New Roman" w:hAnsi="Times New Roman"/>
      <w:szCs w:val="20"/>
    </w:rPr>
  </w:style>
  <w:style w:type="paragraph" w:styleId="Tytu">
    <w:name w:val="Title"/>
    <w:basedOn w:val="Normalny"/>
    <w:link w:val="TytuZnak"/>
    <w:qFormat/>
    <w:rsid w:val="004B3B8A"/>
    <w:pPr>
      <w:overflowPunct w:val="0"/>
      <w:autoSpaceDE w:val="0"/>
      <w:autoSpaceDN w:val="0"/>
      <w:adjustRightInd w:val="0"/>
      <w:jc w:val="center"/>
      <w:textAlignment w:val="baseline"/>
    </w:pPr>
    <w:rPr>
      <w:rFonts w:ascii="Garamond" w:hAnsi="Garamond"/>
      <w:b/>
      <w:szCs w:val="20"/>
    </w:rPr>
  </w:style>
  <w:style w:type="table" w:styleId="Tabela-Siatka">
    <w:name w:val="Table Grid"/>
    <w:basedOn w:val="Standardowy"/>
    <w:rsid w:val="004B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0730F4"/>
    <w:pPr>
      <w:jc w:val="both"/>
    </w:pPr>
    <w:rPr>
      <w:rFonts w:ascii="Times New Roman" w:hAnsi="Times New Roman"/>
      <w:sz w:val="20"/>
      <w:szCs w:val="20"/>
    </w:rPr>
  </w:style>
  <w:style w:type="character" w:customStyle="1" w:styleId="StopkaZnak">
    <w:name w:val="Stopka Znak"/>
    <w:link w:val="Stopka"/>
    <w:uiPriority w:val="99"/>
    <w:rsid w:val="00B14177"/>
    <w:rPr>
      <w:rFonts w:ascii="Times New (W1)" w:hAnsi="Times New (W1)"/>
      <w:sz w:val="24"/>
      <w:szCs w:val="24"/>
    </w:rPr>
  </w:style>
  <w:style w:type="character" w:styleId="Pogrubienie">
    <w:name w:val="Strong"/>
    <w:uiPriority w:val="22"/>
    <w:qFormat/>
    <w:rsid w:val="006838EB"/>
    <w:rPr>
      <w:b/>
      <w:bCs/>
    </w:rPr>
  </w:style>
  <w:style w:type="character" w:customStyle="1" w:styleId="TytuZnak">
    <w:name w:val="Tytuł Znak"/>
    <w:link w:val="Tytu"/>
    <w:rsid w:val="006838EB"/>
    <w:rPr>
      <w:rFonts w:ascii="Garamond" w:hAnsi="Garamond"/>
      <w:b/>
      <w:sz w:val="24"/>
    </w:rPr>
  </w:style>
  <w:style w:type="paragraph" w:styleId="Akapitzlist">
    <w:name w:val="List Paragraph"/>
    <w:basedOn w:val="Normalny"/>
    <w:uiPriority w:val="1"/>
    <w:qFormat/>
    <w:rsid w:val="004109AC"/>
    <w:pPr>
      <w:spacing w:after="200" w:line="276" w:lineRule="auto"/>
      <w:ind w:left="708"/>
    </w:pPr>
    <w:rPr>
      <w:rFonts w:ascii="Calibri" w:eastAsia="Calibri" w:hAnsi="Calibri"/>
      <w:sz w:val="22"/>
      <w:szCs w:val="22"/>
      <w:lang w:eastAsia="en-US"/>
    </w:rPr>
  </w:style>
  <w:style w:type="paragraph" w:styleId="Tekstprzypisudolnego">
    <w:name w:val="footnote text"/>
    <w:aliases w:val="Podrozdział,Footnote,Podrozdzia3"/>
    <w:basedOn w:val="Normalny"/>
    <w:link w:val="TekstprzypisudolnegoZnak"/>
    <w:uiPriority w:val="99"/>
    <w:rsid w:val="0089734A"/>
    <w:pPr>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Podrozdział Znak1,Footnote Znak1,Podrozdzia3 Znak"/>
    <w:link w:val="Tekstprzypisudolnego"/>
    <w:uiPriority w:val="99"/>
    <w:rsid w:val="0089734A"/>
    <w:rPr>
      <w:rFonts w:ascii="Calibri" w:eastAsia="Calibri" w:hAnsi="Calibri"/>
      <w:lang w:eastAsia="en-US"/>
    </w:rPr>
  </w:style>
  <w:style w:type="character" w:styleId="Odwoanieprzypisudolnego">
    <w:name w:val="footnote reference"/>
    <w:uiPriority w:val="99"/>
    <w:rsid w:val="0089734A"/>
    <w:rPr>
      <w:vertAlign w:val="superscript"/>
    </w:rPr>
  </w:style>
  <w:style w:type="paragraph" w:styleId="Tekstdymka">
    <w:name w:val="Balloon Text"/>
    <w:basedOn w:val="Normalny"/>
    <w:link w:val="TekstdymkaZnak"/>
    <w:rsid w:val="000B3289"/>
    <w:rPr>
      <w:rFonts w:ascii="Tahoma" w:hAnsi="Tahoma"/>
      <w:sz w:val="16"/>
      <w:szCs w:val="16"/>
    </w:rPr>
  </w:style>
  <w:style w:type="character" w:customStyle="1" w:styleId="TekstdymkaZnak">
    <w:name w:val="Tekst dymka Znak"/>
    <w:link w:val="Tekstdymka"/>
    <w:rsid w:val="000B3289"/>
    <w:rPr>
      <w:rFonts w:ascii="Tahoma" w:hAnsi="Tahoma" w:cs="Tahoma"/>
      <w:sz w:val="16"/>
      <w:szCs w:val="16"/>
    </w:rPr>
  </w:style>
  <w:style w:type="paragraph" w:customStyle="1" w:styleId="Default">
    <w:name w:val="Default"/>
    <w:rsid w:val="007D0F01"/>
    <w:pPr>
      <w:autoSpaceDE w:val="0"/>
      <w:autoSpaceDN w:val="0"/>
      <w:adjustRightInd w:val="0"/>
    </w:pPr>
    <w:rPr>
      <w:rFonts w:eastAsia="Calibri"/>
      <w:color w:val="000000"/>
      <w:sz w:val="24"/>
      <w:szCs w:val="24"/>
      <w:lang w:eastAsia="en-US"/>
    </w:rPr>
  </w:style>
  <w:style w:type="character" w:customStyle="1" w:styleId="NagwekZnak">
    <w:name w:val="Nagłówek Znak"/>
    <w:link w:val="Nagwek"/>
    <w:rsid w:val="00A742CE"/>
    <w:rPr>
      <w:rFonts w:ascii="Times New (W1)" w:hAnsi="Times New (W1)"/>
      <w:sz w:val="24"/>
      <w:szCs w:val="24"/>
    </w:rPr>
  </w:style>
  <w:style w:type="character" w:customStyle="1" w:styleId="PodrozdziaZnak">
    <w:name w:val="Podrozdział Znak"/>
    <w:aliases w:val="Footnote Znak,Podrozdzia3 Znak Znak"/>
    <w:rsid w:val="00DA1249"/>
    <w:rPr>
      <w:rFonts w:ascii="Calibri" w:eastAsia="Calibri" w:hAnsi="Calibri"/>
      <w:lang w:eastAsia="en-US"/>
    </w:rPr>
  </w:style>
  <w:style w:type="character" w:customStyle="1" w:styleId="lrzxr">
    <w:name w:val="lrzxr"/>
    <w:rsid w:val="00301034"/>
  </w:style>
  <w:style w:type="paragraph" w:styleId="Tekstprzypisukocowego">
    <w:name w:val="endnote text"/>
    <w:basedOn w:val="Normalny"/>
    <w:link w:val="TekstprzypisukocowegoZnak"/>
    <w:rsid w:val="00E737DB"/>
    <w:rPr>
      <w:sz w:val="20"/>
      <w:szCs w:val="20"/>
    </w:rPr>
  </w:style>
  <w:style w:type="character" w:customStyle="1" w:styleId="TekstprzypisukocowegoZnak">
    <w:name w:val="Tekst przypisu końcowego Znak"/>
    <w:link w:val="Tekstprzypisukocowego"/>
    <w:rsid w:val="00E737DB"/>
    <w:rPr>
      <w:rFonts w:ascii="Times New (W1)" w:hAnsi="Times New (W1)"/>
    </w:rPr>
  </w:style>
  <w:style w:type="character" w:styleId="Odwoanieprzypisukocowego">
    <w:name w:val="endnote reference"/>
    <w:rsid w:val="00E737DB"/>
    <w:rPr>
      <w:vertAlign w:val="superscript"/>
    </w:rPr>
  </w:style>
  <w:style w:type="paragraph" w:styleId="Lista">
    <w:name w:val="List"/>
    <w:basedOn w:val="Normalny"/>
    <w:rsid w:val="00E737DB"/>
    <w:pPr>
      <w:ind w:left="283" w:hanging="283"/>
      <w:contextualSpacing/>
    </w:pPr>
  </w:style>
  <w:style w:type="paragraph" w:styleId="Lista3">
    <w:name w:val="List 3"/>
    <w:basedOn w:val="Normalny"/>
    <w:rsid w:val="00E737DB"/>
    <w:pPr>
      <w:ind w:left="849" w:hanging="283"/>
      <w:contextualSpacing/>
    </w:pPr>
  </w:style>
  <w:style w:type="paragraph" w:styleId="Legenda">
    <w:name w:val="caption"/>
    <w:basedOn w:val="Normalny"/>
    <w:next w:val="Normalny"/>
    <w:unhideWhenUsed/>
    <w:qFormat/>
    <w:rsid w:val="00E737DB"/>
    <w:rPr>
      <w:b/>
      <w:bCs/>
      <w:sz w:val="20"/>
      <w:szCs w:val="20"/>
    </w:rPr>
  </w:style>
  <w:style w:type="paragraph" w:styleId="Tekstpodstawowywcity">
    <w:name w:val="Body Text Indent"/>
    <w:basedOn w:val="Normalny"/>
    <w:link w:val="TekstpodstawowywcityZnak"/>
    <w:rsid w:val="00E737DB"/>
    <w:pPr>
      <w:spacing w:after="120"/>
      <w:ind w:left="283"/>
    </w:pPr>
  </w:style>
  <w:style w:type="character" w:customStyle="1" w:styleId="TekstpodstawowywcityZnak">
    <w:name w:val="Tekst podstawowy wcięty Znak"/>
    <w:link w:val="Tekstpodstawowywcity"/>
    <w:rsid w:val="00E737DB"/>
    <w:rPr>
      <w:rFonts w:ascii="Times New (W1)" w:hAnsi="Times New (W1)"/>
      <w:sz w:val="24"/>
      <w:szCs w:val="24"/>
    </w:rPr>
  </w:style>
  <w:style w:type="paragraph" w:styleId="Tekstpodstawowyzwciciem2">
    <w:name w:val="Body Text First Indent 2"/>
    <w:basedOn w:val="Tekstpodstawowywcity"/>
    <w:link w:val="Tekstpodstawowyzwciciem2Znak"/>
    <w:rsid w:val="00E737DB"/>
    <w:pPr>
      <w:ind w:firstLine="210"/>
    </w:pPr>
  </w:style>
  <w:style w:type="character" w:customStyle="1" w:styleId="Tekstpodstawowyzwciciem2Znak">
    <w:name w:val="Tekst podstawowy z wcięciem 2 Znak"/>
    <w:link w:val="Tekstpodstawowyzwciciem2"/>
    <w:rsid w:val="00E737DB"/>
    <w:rPr>
      <w:rFonts w:ascii="Times New (W1)" w:hAnsi="Times New (W1)"/>
      <w:sz w:val="24"/>
      <w:szCs w:val="24"/>
    </w:rPr>
  </w:style>
  <w:style w:type="paragraph" w:styleId="Bezodstpw">
    <w:name w:val="No Spacing"/>
    <w:uiPriority w:val="1"/>
    <w:qFormat/>
    <w:rsid w:val="00CB4A83"/>
    <w:pPr>
      <w:suppressAutoHyphens/>
    </w:pPr>
    <w:rPr>
      <w:rFonts w:ascii="Calibri" w:eastAsia="Calibri" w:hAnsi="Calibri" w:cs="Calibri"/>
      <w:sz w:val="22"/>
      <w:szCs w:val="22"/>
      <w:lang w:eastAsia="ar-SA"/>
    </w:rPr>
  </w:style>
  <w:style w:type="paragraph" w:customStyle="1" w:styleId="WW-Zawartotabeli11">
    <w:name w:val="WW-Zawartość tabeli11"/>
    <w:basedOn w:val="Tekstpodstawowy"/>
    <w:rsid w:val="00CB4A83"/>
    <w:pPr>
      <w:widowControl w:val="0"/>
      <w:suppressLineNumbers/>
      <w:suppressAutoHyphens/>
      <w:autoSpaceDE w:val="0"/>
      <w:spacing w:after="120"/>
      <w:jc w:val="left"/>
    </w:pPr>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018130">
      <w:bodyDiv w:val="1"/>
      <w:marLeft w:val="0"/>
      <w:marRight w:val="0"/>
      <w:marTop w:val="0"/>
      <w:marBottom w:val="0"/>
      <w:divBdr>
        <w:top w:val="none" w:sz="0" w:space="0" w:color="auto"/>
        <w:left w:val="none" w:sz="0" w:space="0" w:color="auto"/>
        <w:bottom w:val="none" w:sz="0" w:space="0" w:color="auto"/>
        <w:right w:val="none" w:sz="0" w:space="0" w:color="auto"/>
      </w:divBdr>
    </w:div>
    <w:div w:id="440879884">
      <w:bodyDiv w:val="1"/>
      <w:marLeft w:val="0"/>
      <w:marRight w:val="0"/>
      <w:marTop w:val="0"/>
      <w:marBottom w:val="0"/>
      <w:divBdr>
        <w:top w:val="none" w:sz="0" w:space="0" w:color="auto"/>
        <w:left w:val="none" w:sz="0" w:space="0" w:color="auto"/>
        <w:bottom w:val="none" w:sz="0" w:space="0" w:color="auto"/>
        <w:right w:val="none" w:sz="0" w:space="0" w:color="auto"/>
      </w:divBdr>
    </w:div>
    <w:div w:id="947935293">
      <w:bodyDiv w:val="1"/>
      <w:marLeft w:val="0"/>
      <w:marRight w:val="0"/>
      <w:marTop w:val="0"/>
      <w:marBottom w:val="0"/>
      <w:divBdr>
        <w:top w:val="none" w:sz="0" w:space="0" w:color="auto"/>
        <w:left w:val="none" w:sz="0" w:space="0" w:color="auto"/>
        <w:bottom w:val="none" w:sz="0" w:space="0" w:color="auto"/>
        <w:right w:val="none" w:sz="0" w:space="0" w:color="auto"/>
      </w:divBdr>
    </w:div>
    <w:div w:id="1170869101">
      <w:bodyDiv w:val="1"/>
      <w:marLeft w:val="0"/>
      <w:marRight w:val="0"/>
      <w:marTop w:val="0"/>
      <w:marBottom w:val="0"/>
      <w:divBdr>
        <w:top w:val="none" w:sz="0" w:space="0" w:color="auto"/>
        <w:left w:val="none" w:sz="0" w:space="0" w:color="auto"/>
        <w:bottom w:val="none" w:sz="0" w:space="0" w:color="auto"/>
        <w:right w:val="none" w:sz="0" w:space="0" w:color="auto"/>
      </w:divBdr>
    </w:div>
    <w:div w:id="1277833955">
      <w:bodyDiv w:val="1"/>
      <w:marLeft w:val="0"/>
      <w:marRight w:val="0"/>
      <w:marTop w:val="0"/>
      <w:marBottom w:val="0"/>
      <w:divBdr>
        <w:top w:val="none" w:sz="0" w:space="0" w:color="auto"/>
        <w:left w:val="none" w:sz="0" w:space="0" w:color="auto"/>
        <w:bottom w:val="none" w:sz="0" w:space="0" w:color="auto"/>
        <w:right w:val="none" w:sz="0" w:space="0" w:color="auto"/>
      </w:divBdr>
    </w:div>
    <w:div w:id="1534263742">
      <w:bodyDiv w:val="1"/>
      <w:marLeft w:val="0"/>
      <w:marRight w:val="0"/>
      <w:marTop w:val="0"/>
      <w:marBottom w:val="0"/>
      <w:divBdr>
        <w:top w:val="none" w:sz="0" w:space="0" w:color="auto"/>
        <w:left w:val="none" w:sz="0" w:space="0" w:color="auto"/>
        <w:bottom w:val="none" w:sz="0" w:space="0" w:color="auto"/>
        <w:right w:val="none" w:sz="0" w:space="0" w:color="auto"/>
      </w:divBdr>
    </w:div>
    <w:div w:id="1766536012">
      <w:bodyDiv w:val="1"/>
      <w:marLeft w:val="0"/>
      <w:marRight w:val="0"/>
      <w:marTop w:val="0"/>
      <w:marBottom w:val="0"/>
      <w:divBdr>
        <w:top w:val="none" w:sz="0" w:space="0" w:color="auto"/>
        <w:left w:val="none" w:sz="0" w:space="0" w:color="auto"/>
        <w:bottom w:val="none" w:sz="0" w:space="0" w:color="auto"/>
        <w:right w:val="none" w:sz="0" w:space="0" w:color="auto"/>
      </w:divBdr>
    </w:div>
    <w:div w:id="2010208101">
      <w:bodyDiv w:val="1"/>
      <w:marLeft w:val="0"/>
      <w:marRight w:val="0"/>
      <w:marTop w:val="0"/>
      <w:marBottom w:val="0"/>
      <w:divBdr>
        <w:top w:val="none" w:sz="0" w:space="0" w:color="auto"/>
        <w:left w:val="none" w:sz="0" w:space="0" w:color="auto"/>
        <w:bottom w:val="none" w:sz="0" w:space="0" w:color="auto"/>
        <w:right w:val="none" w:sz="0" w:space="0" w:color="auto"/>
      </w:divBdr>
    </w:div>
    <w:div w:id="204224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9E636-2988-4EE0-9312-1531EE48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3830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Kielce, 2006-07-20</vt:lpstr>
    </vt:vector>
  </TitlesOfParts>
  <Company>SIPH</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2006-07-20</dc:title>
  <dc:creator>Wczepiel</dc:creator>
  <cp:lastModifiedBy>CARITAS2</cp:lastModifiedBy>
  <cp:revision>4</cp:revision>
  <cp:lastPrinted>2020-02-29T22:44:00Z</cp:lastPrinted>
  <dcterms:created xsi:type="dcterms:W3CDTF">2021-01-15T10:36:00Z</dcterms:created>
  <dcterms:modified xsi:type="dcterms:W3CDTF">2021-01-15T14:10:00Z</dcterms:modified>
</cp:coreProperties>
</file>